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EB2" w:rsidRDefault="00AD0EB2" w:rsidP="00AD0EB2">
      <w:pPr>
        <w:autoSpaceDE w:val="0"/>
        <w:autoSpaceDN w:val="0"/>
        <w:adjustRightInd w:val="0"/>
        <w:spacing w:after="120"/>
        <w:ind w:left="27" w:hanging="28"/>
        <w:rPr>
          <w:rFonts w:ascii="Calibri" w:hAnsi="Calibri" w:cs="Calibri"/>
          <w:rtl/>
          <w:lang w:bidi="ar-MA"/>
        </w:rPr>
      </w:pPr>
      <w:r>
        <w:rPr>
          <w:rFonts w:ascii="Calibri" w:hAnsi="Calibri" w:cs="Calibri"/>
          <w:noProof/>
          <w:lang w:eastAsia="fr-FR"/>
        </w:rPr>
        <w:drawing>
          <wp:inline distT="0" distB="0" distL="0" distR="0">
            <wp:extent cx="1988820" cy="105918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988820" cy="1059180"/>
                    </a:xfrm>
                    <a:prstGeom prst="rect">
                      <a:avLst/>
                    </a:prstGeom>
                    <a:noFill/>
                    <a:ln w="9525">
                      <a:noFill/>
                      <a:miter lim="800000"/>
                      <a:headEnd/>
                      <a:tailEnd/>
                    </a:ln>
                  </pic:spPr>
                </pic:pic>
              </a:graphicData>
            </a:graphic>
          </wp:inline>
        </w:drawing>
      </w:r>
      <w:r>
        <w:rPr>
          <w:rFonts w:ascii="Arabic Typesetting" w:hAnsi="Arabic Typesetting" w:cs="Arabic Typesetting"/>
          <w:color w:val="000000"/>
          <w:sz w:val="56"/>
          <w:szCs w:val="56"/>
          <w:rtl/>
          <w:lang w:bidi="ar-MA"/>
        </w:rPr>
        <w:br/>
      </w:r>
    </w:p>
    <w:p w:rsidR="00AD0EB2" w:rsidRDefault="00AD0EB2" w:rsidP="00AD0EB2">
      <w:pPr>
        <w:autoSpaceDE w:val="0"/>
        <w:autoSpaceDN w:val="0"/>
        <w:bidi/>
        <w:adjustRightInd w:val="0"/>
        <w:spacing w:after="0"/>
        <w:ind w:left="28" w:hanging="28"/>
        <w:jc w:val="center"/>
        <w:rPr>
          <w:rFonts w:ascii="Arabic Typesetting" w:hAnsi="Arabic Typesetting" w:cs="Arabic Typesetting"/>
          <w:color w:val="000000"/>
          <w:sz w:val="52"/>
          <w:szCs w:val="52"/>
          <w:rtl/>
          <w:lang w:bidi="ar-MA"/>
        </w:rPr>
      </w:pPr>
      <w:r>
        <w:rPr>
          <w:rFonts w:ascii="Arabic Typesetting" w:hAnsi="Arabic Typesetting" w:cs="Arabic Typesetting"/>
          <w:color w:val="000000"/>
          <w:sz w:val="52"/>
          <w:szCs w:val="52"/>
          <w:rtl/>
          <w:lang w:bidi="ar-MA"/>
        </w:rPr>
        <w:t>كلمة السيدة آمنة بوعياش</w:t>
      </w:r>
    </w:p>
    <w:p w:rsidR="00AD0EB2" w:rsidRDefault="00AD0EB2" w:rsidP="00AD0EB2">
      <w:pPr>
        <w:autoSpaceDE w:val="0"/>
        <w:autoSpaceDN w:val="0"/>
        <w:bidi/>
        <w:adjustRightInd w:val="0"/>
        <w:spacing w:after="0"/>
        <w:ind w:left="28" w:hanging="28"/>
        <w:jc w:val="center"/>
        <w:rPr>
          <w:rFonts w:ascii="Arabic Typesetting" w:hAnsi="Arabic Typesetting" w:cs="Arabic Typesetting"/>
          <w:color w:val="000000"/>
          <w:sz w:val="52"/>
          <w:szCs w:val="52"/>
          <w:rtl/>
          <w:lang w:bidi="ar-MA"/>
        </w:rPr>
      </w:pPr>
      <w:r>
        <w:rPr>
          <w:rFonts w:ascii="Arabic Typesetting" w:hAnsi="Arabic Typesetting" w:cs="Arabic Typesetting"/>
          <w:color w:val="000000"/>
          <w:sz w:val="52"/>
          <w:szCs w:val="52"/>
          <w:rtl/>
          <w:lang w:bidi="ar-MA"/>
        </w:rPr>
        <w:t>رئيسة المجلس الوطني لحقوق الإنسان</w:t>
      </w:r>
    </w:p>
    <w:p w:rsidR="00AD0EB2" w:rsidRDefault="00AD0EB2" w:rsidP="00AD0EB2">
      <w:pPr>
        <w:autoSpaceDE w:val="0"/>
        <w:autoSpaceDN w:val="0"/>
        <w:bidi/>
        <w:adjustRightInd w:val="0"/>
        <w:spacing w:after="0" w:line="360" w:lineRule="auto"/>
        <w:ind w:left="28" w:hanging="28"/>
        <w:jc w:val="center"/>
        <w:rPr>
          <w:rFonts w:ascii="Calibri" w:hAnsi="Calibri" w:cs="Calibri"/>
          <w:rtl/>
          <w:lang w:bidi="ar-MA"/>
        </w:rPr>
      </w:pPr>
    </w:p>
    <w:p w:rsidR="00AD0EB2" w:rsidRDefault="00AD0EB2" w:rsidP="00AD0EB2">
      <w:pPr>
        <w:autoSpaceDE w:val="0"/>
        <w:autoSpaceDN w:val="0"/>
        <w:bidi/>
        <w:adjustRightInd w:val="0"/>
        <w:spacing w:after="0" w:line="360" w:lineRule="auto"/>
        <w:ind w:left="28" w:hanging="28"/>
        <w:jc w:val="center"/>
        <w:rPr>
          <w:rFonts w:ascii="Calibri" w:hAnsi="Calibri" w:cs="Calibri"/>
          <w:rtl/>
          <w:lang w:bidi="ar-MA"/>
        </w:rPr>
      </w:pPr>
    </w:p>
    <w:p w:rsidR="00AD0EB2" w:rsidRDefault="00AD0EB2" w:rsidP="00AD0EB2">
      <w:pPr>
        <w:autoSpaceDE w:val="0"/>
        <w:autoSpaceDN w:val="0"/>
        <w:bidi/>
        <w:adjustRightInd w:val="0"/>
        <w:spacing w:after="0" w:line="360" w:lineRule="auto"/>
        <w:ind w:left="28" w:hanging="28"/>
        <w:jc w:val="center"/>
        <w:rPr>
          <w:rFonts w:ascii="Arabic Typesetting" w:hAnsi="Arabic Typesetting" w:cs="Arabic Typesetting"/>
          <w:b/>
          <w:bCs/>
          <w:color w:val="000000"/>
          <w:sz w:val="52"/>
          <w:szCs w:val="52"/>
          <w:rtl/>
          <w:lang w:bidi="ar-MA"/>
        </w:rPr>
      </w:pPr>
      <w:r>
        <w:rPr>
          <w:rFonts w:ascii="Arabic Typesetting" w:hAnsi="Arabic Typesetting" w:cs="Arabic Typesetting"/>
          <w:b/>
          <w:bCs/>
          <w:color w:val="000000"/>
          <w:sz w:val="52"/>
          <w:szCs w:val="52"/>
          <w:rtl/>
          <w:lang w:bidi="ar-MA"/>
        </w:rPr>
        <w:t>السياسات العمومية ورهان تعزيز فعلية الحقوق</w:t>
      </w:r>
    </w:p>
    <w:p w:rsidR="00AD0EB2" w:rsidRDefault="00AD0EB2" w:rsidP="00AD0EB2">
      <w:pPr>
        <w:autoSpaceDE w:val="0"/>
        <w:autoSpaceDN w:val="0"/>
        <w:bidi/>
        <w:adjustRightInd w:val="0"/>
        <w:spacing w:after="0" w:line="360" w:lineRule="auto"/>
        <w:ind w:left="28" w:hanging="28"/>
        <w:jc w:val="center"/>
        <w:rPr>
          <w:rFonts w:ascii="Arabic Typesetting" w:hAnsi="Arabic Typesetting" w:cs="Arabic Typesetting"/>
          <w:b/>
          <w:bCs/>
          <w:color w:val="000000"/>
          <w:sz w:val="52"/>
          <w:szCs w:val="52"/>
          <w:rtl/>
          <w:lang w:bidi="ar-MA"/>
        </w:rPr>
      </w:pPr>
      <w:r>
        <w:rPr>
          <w:rFonts w:ascii="Arabic Typesetting" w:hAnsi="Arabic Typesetting" w:cs="Arabic Typesetting"/>
          <w:b/>
          <w:bCs/>
          <w:color w:val="000000"/>
          <w:sz w:val="52"/>
          <w:szCs w:val="52"/>
          <w:rtl/>
          <w:lang w:bidi="ar-MA"/>
        </w:rPr>
        <w:t xml:space="preserve">طلبة </w:t>
      </w:r>
      <w:proofErr w:type="spellStart"/>
      <w:r>
        <w:rPr>
          <w:rFonts w:ascii="Arabic Typesetting" w:hAnsi="Arabic Typesetting" w:cs="Arabic Typesetting"/>
          <w:b/>
          <w:bCs/>
          <w:color w:val="000000"/>
          <w:sz w:val="52"/>
          <w:szCs w:val="52"/>
          <w:rtl/>
          <w:lang w:bidi="ar-MA"/>
        </w:rPr>
        <w:t>ماستر</w:t>
      </w:r>
      <w:proofErr w:type="spellEnd"/>
      <w:r>
        <w:rPr>
          <w:rFonts w:ascii="Arabic Typesetting" w:hAnsi="Arabic Typesetting" w:cs="Arabic Typesetting"/>
          <w:b/>
          <w:bCs/>
          <w:color w:val="000000"/>
          <w:sz w:val="52"/>
          <w:szCs w:val="52"/>
          <w:rtl/>
          <w:lang w:bidi="ar-MA"/>
        </w:rPr>
        <w:t xml:space="preserve"> حقوق </w:t>
      </w:r>
      <w:proofErr w:type="spellStart"/>
      <w:r>
        <w:rPr>
          <w:rFonts w:ascii="Arabic Typesetting" w:hAnsi="Arabic Typesetting" w:cs="Arabic Typesetting"/>
          <w:b/>
          <w:bCs/>
          <w:color w:val="000000"/>
          <w:sz w:val="52"/>
          <w:szCs w:val="52"/>
          <w:rtl/>
          <w:lang w:bidi="ar-MA"/>
        </w:rPr>
        <w:t>الانسان</w:t>
      </w:r>
      <w:proofErr w:type="spellEnd"/>
      <w:r>
        <w:rPr>
          <w:rFonts w:ascii="Arabic Typesetting" w:hAnsi="Arabic Typesetting" w:cs="Arabic Typesetting"/>
          <w:b/>
          <w:bCs/>
          <w:color w:val="000000"/>
          <w:sz w:val="52"/>
          <w:szCs w:val="52"/>
          <w:rtl/>
          <w:lang w:bidi="ar-MA"/>
        </w:rPr>
        <w:t xml:space="preserve"> - جامعة وجدة</w:t>
      </w:r>
    </w:p>
    <w:p w:rsidR="00AD0EB2" w:rsidRDefault="00AD0EB2" w:rsidP="00AD0EB2">
      <w:pPr>
        <w:autoSpaceDE w:val="0"/>
        <w:autoSpaceDN w:val="0"/>
        <w:bidi/>
        <w:adjustRightInd w:val="0"/>
        <w:spacing w:after="0" w:line="360" w:lineRule="auto"/>
        <w:ind w:left="28" w:hanging="28"/>
        <w:jc w:val="center"/>
        <w:rPr>
          <w:rFonts w:ascii="Calibri" w:hAnsi="Calibri" w:cs="Calibri"/>
          <w:rtl/>
          <w:lang w:bidi="ar-MA"/>
        </w:rPr>
      </w:pPr>
    </w:p>
    <w:p w:rsidR="00AD0EB2" w:rsidRDefault="00AD0EB2" w:rsidP="00AD0EB2">
      <w:pPr>
        <w:autoSpaceDE w:val="0"/>
        <w:autoSpaceDN w:val="0"/>
        <w:bidi/>
        <w:adjustRightInd w:val="0"/>
        <w:spacing w:after="0" w:line="360" w:lineRule="auto"/>
        <w:ind w:left="28" w:hanging="28"/>
        <w:jc w:val="center"/>
        <w:rPr>
          <w:rFonts w:ascii="Calibri" w:hAnsi="Calibri" w:cs="Calibri"/>
          <w:rtl/>
          <w:lang w:bidi="ar-MA"/>
        </w:rPr>
      </w:pPr>
    </w:p>
    <w:p w:rsidR="00AD0EB2" w:rsidRDefault="00AD0EB2" w:rsidP="00AD0EB2">
      <w:pPr>
        <w:autoSpaceDE w:val="0"/>
        <w:autoSpaceDN w:val="0"/>
        <w:bidi/>
        <w:adjustRightInd w:val="0"/>
        <w:spacing w:after="0" w:line="360" w:lineRule="auto"/>
        <w:ind w:left="28" w:hanging="28"/>
        <w:jc w:val="center"/>
        <w:rPr>
          <w:rFonts w:ascii="Arabic Typesetting" w:hAnsi="Arabic Typesetting" w:cs="Arabic Typesetting" w:hint="cs"/>
          <w:b/>
          <w:bCs/>
          <w:color w:val="000000"/>
          <w:sz w:val="52"/>
          <w:szCs w:val="52"/>
          <w:rtl/>
          <w:lang w:bidi="ar-MA"/>
        </w:rPr>
      </w:pPr>
      <w:r>
        <w:rPr>
          <w:rFonts w:ascii="Arabic Typesetting" w:hAnsi="Arabic Typesetting" w:cs="Arabic Typesetting"/>
          <w:b/>
          <w:bCs/>
          <w:color w:val="000000"/>
          <w:sz w:val="52"/>
          <w:szCs w:val="52"/>
          <w:rtl/>
          <w:lang w:bidi="ar-MA"/>
        </w:rPr>
        <w:t xml:space="preserve">وجدة 30 </w:t>
      </w:r>
      <w:proofErr w:type="spellStart"/>
      <w:r>
        <w:rPr>
          <w:rFonts w:ascii="Arabic Typesetting" w:hAnsi="Arabic Typesetting" w:cs="Arabic Typesetting"/>
          <w:b/>
          <w:bCs/>
          <w:color w:val="000000"/>
          <w:sz w:val="52"/>
          <w:szCs w:val="52"/>
          <w:rtl/>
          <w:lang w:bidi="ar-MA"/>
        </w:rPr>
        <w:t>ماي</w:t>
      </w:r>
      <w:proofErr w:type="spellEnd"/>
      <w:r>
        <w:rPr>
          <w:rFonts w:ascii="Arabic Typesetting" w:hAnsi="Arabic Typesetting" w:cs="Arabic Typesetting"/>
          <w:b/>
          <w:bCs/>
          <w:color w:val="000000"/>
          <w:sz w:val="52"/>
          <w:szCs w:val="52"/>
          <w:rtl/>
          <w:lang w:bidi="ar-MA"/>
        </w:rPr>
        <w:t xml:space="preserve"> 2022</w:t>
      </w:r>
    </w:p>
    <w:p w:rsidR="00AD0EB2" w:rsidRDefault="00AD0EB2" w:rsidP="00AD0EB2">
      <w:pPr>
        <w:autoSpaceDE w:val="0"/>
        <w:autoSpaceDN w:val="0"/>
        <w:bidi/>
        <w:adjustRightInd w:val="0"/>
        <w:spacing w:after="0" w:line="360" w:lineRule="auto"/>
        <w:ind w:left="28" w:hanging="28"/>
        <w:jc w:val="center"/>
        <w:rPr>
          <w:rFonts w:ascii="Arabic Typesetting" w:hAnsi="Arabic Typesetting" w:cs="Arabic Typesetting" w:hint="cs"/>
          <w:b/>
          <w:bCs/>
          <w:color w:val="000000"/>
          <w:sz w:val="52"/>
          <w:szCs w:val="52"/>
          <w:rtl/>
          <w:lang w:bidi="ar-MA"/>
        </w:rPr>
      </w:pPr>
    </w:p>
    <w:p w:rsidR="00AD0EB2" w:rsidRDefault="00AD0EB2" w:rsidP="00AD0EB2">
      <w:pPr>
        <w:autoSpaceDE w:val="0"/>
        <w:autoSpaceDN w:val="0"/>
        <w:bidi/>
        <w:adjustRightInd w:val="0"/>
        <w:spacing w:after="0" w:line="360" w:lineRule="auto"/>
        <w:ind w:left="28" w:hanging="28"/>
        <w:jc w:val="center"/>
        <w:rPr>
          <w:rFonts w:ascii="Arabic Typesetting" w:hAnsi="Arabic Typesetting" w:cs="Arabic Typesetting" w:hint="cs"/>
          <w:b/>
          <w:bCs/>
          <w:color w:val="000000"/>
          <w:sz w:val="52"/>
          <w:szCs w:val="52"/>
          <w:rtl/>
          <w:lang w:bidi="ar-MA"/>
        </w:rPr>
      </w:pPr>
    </w:p>
    <w:p w:rsidR="00AD0EB2" w:rsidRDefault="00AD0EB2" w:rsidP="00AD0EB2">
      <w:pPr>
        <w:autoSpaceDE w:val="0"/>
        <w:autoSpaceDN w:val="0"/>
        <w:bidi/>
        <w:adjustRightInd w:val="0"/>
        <w:spacing w:after="0" w:line="360" w:lineRule="auto"/>
        <w:ind w:left="28" w:hanging="28"/>
        <w:jc w:val="center"/>
        <w:rPr>
          <w:rFonts w:ascii="Arabic Typesetting" w:hAnsi="Arabic Typesetting" w:cs="Arabic Typesetting" w:hint="cs"/>
          <w:b/>
          <w:bCs/>
          <w:color w:val="000000"/>
          <w:sz w:val="52"/>
          <w:szCs w:val="52"/>
          <w:rtl/>
          <w:lang w:bidi="ar-MA"/>
        </w:rPr>
      </w:pPr>
    </w:p>
    <w:p w:rsidR="00AD0EB2" w:rsidRDefault="00AD0EB2" w:rsidP="00AD0EB2">
      <w:pPr>
        <w:autoSpaceDE w:val="0"/>
        <w:autoSpaceDN w:val="0"/>
        <w:bidi/>
        <w:adjustRightInd w:val="0"/>
        <w:spacing w:after="0" w:line="360" w:lineRule="auto"/>
        <w:ind w:left="28" w:hanging="28"/>
        <w:jc w:val="center"/>
        <w:rPr>
          <w:rFonts w:ascii="Arabic Typesetting" w:hAnsi="Arabic Typesetting" w:cs="Arabic Typesetting" w:hint="cs"/>
          <w:b/>
          <w:bCs/>
          <w:color w:val="000000"/>
          <w:sz w:val="52"/>
          <w:szCs w:val="52"/>
          <w:rtl/>
          <w:lang w:bidi="ar-MA"/>
        </w:rPr>
      </w:pPr>
    </w:p>
    <w:p w:rsidR="00AD0EB2" w:rsidRDefault="00AD0EB2" w:rsidP="00AD0EB2">
      <w:pPr>
        <w:autoSpaceDE w:val="0"/>
        <w:autoSpaceDN w:val="0"/>
        <w:bidi/>
        <w:adjustRightInd w:val="0"/>
        <w:spacing w:after="0" w:line="360" w:lineRule="auto"/>
        <w:ind w:left="28" w:hanging="28"/>
        <w:jc w:val="center"/>
        <w:rPr>
          <w:rFonts w:ascii="Arabic Typesetting" w:hAnsi="Arabic Typesetting" w:cs="Arabic Typesetting"/>
          <w:b/>
          <w:bCs/>
          <w:color w:val="000000"/>
          <w:sz w:val="52"/>
          <w:szCs w:val="52"/>
          <w:rtl/>
          <w:lang w:bidi="ar-MA"/>
        </w:rPr>
      </w:pPr>
    </w:p>
    <w:p w:rsidR="00AD0EB2" w:rsidRDefault="00AD0EB2" w:rsidP="00AD0EB2">
      <w:pPr>
        <w:autoSpaceDE w:val="0"/>
        <w:autoSpaceDN w:val="0"/>
        <w:bidi/>
        <w:adjustRightInd w:val="0"/>
        <w:spacing w:before="480" w:after="480" w:line="360" w:lineRule="auto"/>
        <w:ind w:left="27" w:firstLine="398"/>
        <w:jc w:val="both"/>
        <w:rPr>
          <w:rFonts w:ascii="Arabic Typesetting" w:hAnsi="Arabic Typesetting" w:cs="Arabic Typesetting"/>
          <w:color w:val="000000"/>
          <w:sz w:val="52"/>
          <w:szCs w:val="52"/>
          <w:rtl/>
          <w:lang w:bidi="ar-MA"/>
        </w:rPr>
      </w:pPr>
      <w:r>
        <w:rPr>
          <w:rFonts w:ascii="Arabic Typesetting" w:hAnsi="Arabic Typesetting" w:cs="Arabic Typesetting"/>
          <w:b/>
          <w:bCs/>
          <w:color w:val="000000"/>
          <w:sz w:val="52"/>
          <w:szCs w:val="52"/>
          <w:rtl/>
          <w:lang w:bidi="ar-MA"/>
        </w:rPr>
        <w:lastRenderedPageBreak/>
        <w:t xml:space="preserve">ما هي المؤسسات الوطنية لحقوق </w:t>
      </w:r>
      <w:r>
        <w:rPr>
          <w:rFonts w:ascii="Arabic Typesetting" w:hAnsi="Arabic Typesetting" w:cs="Arabic Typesetting" w:hint="cs"/>
          <w:b/>
          <w:bCs/>
          <w:color w:val="000000"/>
          <w:sz w:val="52"/>
          <w:szCs w:val="52"/>
          <w:rtl/>
          <w:lang w:bidi="ar-MA"/>
        </w:rPr>
        <w:t>الإنسان</w:t>
      </w:r>
      <w:r>
        <w:rPr>
          <w:rFonts w:ascii="Arabic Typesetting" w:hAnsi="Arabic Typesetting" w:cs="Arabic Typesetting"/>
          <w:b/>
          <w:bCs/>
          <w:color w:val="000000"/>
          <w:sz w:val="52"/>
          <w:szCs w:val="52"/>
          <w:rtl/>
          <w:lang w:bidi="ar-MA"/>
        </w:rPr>
        <w:t xml:space="preserve">، هي جسور </w:t>
      </w:r>
      <w:r>
        <w:rPr>
          <w:rFonts w:ascii="Arabic Typesetting" w:hAnsi="Arabic Typesetting" w:cs="Arabic Typesetting"/>
          <w:color w:val="000000"/>
          <w:sz w:val="52"/>
          <w:szCs w:val="52"/>
          <w:rtl/>
          <w:lang w:bidi="ar-MA"/>
        </w:rPr>
        <w:t xml:space="preserve">بين الدولة والمجتمع، بين الفرد والمؤسسات، وبين المجتمع المدني والمؤسسات وما بين </w:t>
      </w:r>
      <w:proofErr w:type="spellStart"/>
      <w:r>
        <w:rPr>
          <w:rFonts w:ascii="Arabic Typesetting" w:hAnsi="Arabic Typesetting" w:cs="Arabic Typesetting"/>
          <w:color w:val="000000"/>
          <w:sz w:val="52"/>
          <w:szCs w:val="52"/>
          <w:rtl/>
          <w:lang w:bidi="ar-MA"/>
        </w:rPr>
        <w:t>الاخيرة</w:t>
      </w:r>
      <w:proofErr w:type="spellEnd"/>
      <w:r>
        <w:rPr>
          <w:rFonts w:ascii="Arabic Typesetting" w:hAnsi="Arabic Typesetting" w:cs="Arabic Typesetting"/>
          <w:color w:val="000000"/>
          <w:sz w:val="52"/>
          <w:szCs w:val="52"/>
          <w:rtl/>
          <w:lang w:bidi="ar-MA"/>
        </w:rPr>
        <w:t xml:space="preserve"> وطنيا ودوليا، لديها القدرة على أن تلعب دورًا رئيسيًا في حماية حقوق </w:t>
      </w:r>
      <w:proofErr w:type="spellStart"/>
      <w:r>
        <w:rPr>
          <w:rFonts w:ascii="Arabic Typesetting" w:hAnsi="Arabic Typesetting" w:cs="Arabic Typesetting"/>
          <w:color w:val="000000"/>
          <w:sz w:val="52"/>
          <w:szCs w:val="52"/>
          <w:rtl/>
          <w:lang w:bidi="ar-MA"/>
        </w:rPr>
        <w:t>الانسان</w:t>
      </w:r>
      <w:proofErr w:type="spellEnd"/>
      <w:r>
        <w:rPr>
          <w:rFonts w:ascii="Arabic Typesetting" w:hAnsi="Arabic Typesetting" w:cs="Arabic Typesetting"/>
          <w:color w:val="000000"/>
          <w:sz w:val="52"/>
          <w:szCs w:val="52"/>
          <w:rtl/>
          <w:lang w:bidi="ar-MA"/>
        </w:rPr>
        <w:t xml:space="preserve"> والنهوض </w:t>
      </w:r>
      <w:proofErr w:type="spellStart"/>
      <w:r>
        <w:rPr>
          <w:rFonts w:ascii="Arabic Typesetting" w:hAnsi="Arabic Typesetting" w:cs="Arabic Typesetting"/>
          <w:color w:val="000000"/>
          <w:sz w:val="52"/>
          <w:szCs w:val="52"/>
          <w:rtl/>
          <w:lang w:bidi="ar-MA"/>
        </w:rPr>
        <w:t>بها</w:t>
      </w:r>
      <w:proofErr w:type="spellEnd"/>
      <w:r>
        <w:rPr>
          <w:rFonts w:ascii="Arabic Typesetting" w:hAnsi="Arabic Typesetting" w:cs="Arabic Typesetting"/>
          <w:color w:val="000000"/>
          <w:sz w:val="52"/>
          <w:szCs w:val="52"/>
          <w:rtl/>
          <w:lang w:bidi="ar-MA"/>
        </w:rPr>
        <w:t xml:space="preserve"> </w:t>
      </w:r>
    </w:p>
    <w:p w:rsidR="00AD0EB2" w:rsidRDefault="00AD0EB2" w:rsidP="00AD0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adjustRightInd w:val="0"/>
        <w:spacing w:before="480" w:after="480" w:line="360" w:lineRule="auto"/>
        <w:ind w:left="27" w:firstLine="398"/>
        <w:jc w:val="both"/>
        <w:rPr>
          <w:rFonts w:ascii="Arabic Typesetting" w:hAnsi="Arabic Typesetting" w:cs="Arabic Typesetting"/>
          <w:color w:val="000000"/>
          <w:sz w:val="52"/>
          <w:szCs w:val="52"/>
          <w:rtl/>
          <w:lang w:bidi="ar-MA"/>
        </w:rPr>
      </w:pPr>
      <w:r>
        <w:rPr>
          <w:rFonts w:ascii="Arabic Typesetting" w:hAnsi="Arabic Typesetting" w:cs="Arabic Typesetting"/>
          <w:color w:val="000000"/>
          <w:sz w:val="52"/>
          <w:szCs w:val="52"/>
          <w:rtl/>
          <w:lang w:bidi="ar-MA"/>
        </w:rPr>
        <w:t xml:space="preserve">وليقوم المجلس الوطني بهذا الدور، أطلق خلال هذه الولاية </w:t>
      </w:r>
      <w:proofErr w:type="spellStart"/>
      <w:r>
        <w:rPr>
          <w:rFonts w:ascii="Arabic Typesetting" w:hAnsi="Arabic Typesetting" w:cs="Arabic Typesetting"/>
          <w:color w:val="000000"/>
          <w:sz w:val="52"/>
          <w:szCs w:val="52"/>
          <w:rtl/>
          <w:lang w:bidi="ar-MA"/>
        </w:rPr>
        <w:t>استراتيجية</w:t>
      </w:r>
      <w:proofErr w:type="spellEnd"/>
      <w:r>
        <w:rPr>
          <w:rFonts w:ascii="Arabic Typesetting" w:hAnsi="Arabic Typesetting" w:cs="Arabic Typesetting"/>
          <w:color w:val="000000"/>
          <w:sz w:val="52"/>
          <w:szCs w:val="52"/>
          <w:rtl/>
          <w:lang w:bidi="ar-MA"/>
        </w:rPr>
        <w:t xml:space="preserve"> فعلية الحقوق، وليأخذ بعين الاعتبار ليس فقط العوامل القانونية بل الغير القانون في عمله.</w:t>
      </w:r>
    </w:p>
    <w:p w:rsidR="00AD0EB2" w:rsidRDefault="00AD0EB2" w:rsidP="00AD0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adjustRightInd w:val="0"/>
        <w:spacing w:before="480" w:after="480" w:line="360" w:lineRule="auto"/>
        <w:ind w:left="27" w:firstLine="398"/>
        <w:jc w:val="both"/>
        <w:rPr>
          <w:rFonts w:ascii="Calibri" w:hAnsi="Calibri" w:cs="Calibri"/>
          <w:rtl/>
          <w:lang w:bidi="ar-MA"/>
        </w:rPr>
      </w:pPr>
    </w:p>
    <w:p w:rsidR="00AD0EB2" w:rsidRDefault="00AD0EB2" w:rsidP="00AD0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adjustRightInd w:val="0"/>
        <w:spacing w:before="480" w:after="480" w:line="360" w:lineRule="auto"/>
        <w:ind w:left="27" w:firstLine="398"/>
        <w:jc w:val="both"/>
        <w:rPr>
          <w:rFonts w:ascii="Arabic Typesetting" w:hAnsi="Arabic Typesetting" w:cs="Arabic Typesetting"/>
          <w:b/>
          <w:bCs/>
          <w:color w:val="000000"/>
          <w:sz w:val="52"/>
          <w:szCs w:val="52"/>
          <w:rtl/>
          <w:lang w:bidi="ar-MA"/>
        </w:rPr>
      </w:pPr>
      <w:r>
        <w:rPr>
          <w:rFonts w:ascii="Arabic Typesetting" w:hAnsi="Arabic Typesetting" w:cs="Arabic Typesetting"/>
          <w:color w:val="000000"/>
          <w:sz w:val="52"/>
          <w:szCs w:val="52"/>
          <w:rtl/>
          <w:lang w:bidi="ar-MA"/>
        </w:rPr>
        <w:t xml:space="preserve"> </w:t>
      </w:r>
      <w:r>
        <w:rPr>
          <w:rFonts w:ascii="Arabic Typesetting" w:hAnsi="Arabic Typesetting" w:cs="Arabic Typesetting"/>
          <w:b/>
          <w:bCs/>
          <w:color w:val="000000"/>
          <w:sz w:val="52"/>
          <w:szCs w:val="52"/>
          <w:rtl/>
          <w:lang w:bidi="ar-MA"/>
        </w:rPr>
        <w:t>كيف ذلك؟</w:t>
      </w:r>
    </w:p>
    <w:p w:rsidR="00AD0EB2" w:rsidRDefault="00AD0EB2" w:rsidP="00AD0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adjustRightInd w:val="0"/>
        <w:spacing w:before="480" w:after="480" w:line="360" w:lineRule="auto"/>
        <w:ind w:left="27" w:firstLine="398"/>
        <w:jc w:val="both"/>
        <w:rPr>
          <w:rFonts w:ascii="Arabic Typesetting" w:hAnsi="Arabic Typesetting" w:cs="Arabic Typesetting"/>
          <w:color w:val="000000"/>
          <w:sz w:val="52"/>
          <w:szCs w:val="52"/>
          <w:rtl/>
          <w:lang w:bidi="ar-MA"/>
        </w:rPr>
      </w:pPr>
      <w:r>
        <w:rPr>
          <w:rFonts w:ascii="Arabic Typesetting" w:hAnsi="Arabic Typesetting" w:cs="Arabic Typesetting"/>
          <w:color w:val="000000"/>
          <w:sz w:val="52"/>
          <w:szCs w:val="52"/>
          <w:rtl/>
          <w:lang w:bidi="ar-MA"/>
        </w:rPr>
        <w:t xml:space="preserve">اعتمد المجلس نهجا شموليا من خلال الجمع ما بين التفكير والتشاور والفعل وهو ما </w:t>
      </w:r>
      <w:proofErr w:type="spellStart"/>
      <w:r>
        <w:rPr>
          <w:rFonts w:ascii="Arabic Typesetting" w:hAnsi="Arabic Typesetting" w:cs="Arabic Typesetting"/>
          <w:color w:val="000000"/>
          <w:sz w:val="52"/>
          <w:szCs w:val="52"/>
          <w:rtl/>
          <w:lang w:bidi="ar-MA"/>
        </w:rPr>
        <w:t>اطلقنا</w:t>
      </w:r>
      <w:proofErr w:type="spellEnd"/>
      <w:r>
        <w:rPr>
          <w:rFonts w:ascii="Arabic Typesetting" w:hAnsi="Arabic Typesetting" w:cs="Arabic Typesetting"/>
          <w:color w:val="000000"/>
          <w:sz w:val="52"/>
          <w:szCs w:val="52"/>
          <w:rtl/>
          <w:lang w:bidi="ar-MA"/>
        </w:rPr>
        <w:t xml:space="preserve"> علية بالمقاربة ثلاثية </w:t>
      </w:r>
      <w:proofErr w:type="spellStart"/>
      <w:r>
        <w:rPr>
          <w:rFonts w:ascii="Arabic Typesetting" w:hAnsi="Arabic Typesetting" w:cs="Arabic Typesetting"/>
          <w:color w:val="000000"/>
          <w:sz w:val="52"/>
          <w:szCs w:val="52"/>
          <w:rtl/>
          <w:lang w:bidi="ar-MA"/>
        </w:rPr>
        <w:t>الابعاد</w:t>
      </w:r>
      <w:proofErr w:type="spellEnd"/>
      <w:r>
        <w:rPr>
          <w:rFonts w:ascii="Arabic Typesetting" w:hAnsi="Arabic Typesetting" w:cs="Arabic Typesetting"/>
          <w:color w:val="000000"/>
          <w:sz w:val="52"/>
          <w:szCs w:val="52"/>
          <w:rtl/>
          <w:lang w:bidi="ar-MA"/>
        </w:rPr>
        <w:t xml:space="preserve"> الوقاية من الانتهاكات، حماية الضحايا من الانتهاكات والنهوض بحقوق </w:t>
      </w:r>
      <w:proofErr w:type="spellStart"/>
      <w:r>
        <w:rPr>
          <w:rFonts w:ascii="Arabic Typesetting" w:hAnsi="Arabic Typesetting" w:cs="Arabic Typesetting"/>
          <w:color w:val="000000"/>
          <w:sz w:val="52"/>
          <w:szCs w:val="52"/>
          <w:rtl/>
          <w:lang w:bidi="ar-MA"/>
        </w:rPr>
        <w:t>الانسان</w:t>
      </w:r>
      <w:proofErr w:type="spellEnd"/>
      <w:r>
        <w:rPr>
          <w:rFonts w:ascii="Arabic Typesetting" w:hAnsi="Arabic Typesetting" w:cs="Arabic Typesetting"/>
          <w:color w:val="000000"/>
          <w:sz w:val="52"/>
          <w:szCs w:val="52"/>
          <w:rtl/>
          <w:lang w:bidi="ar-MA"/>
        </w:rPr>
        <w:t xml:space="preserve">. </w:t>
      </w:r>
    </w:p>
    <w:p w:rsidR="00AD0EB2" w:rsidRDefault="00AD0EB2" w:rsidP="00AD0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adjustRightInd w:val="0"/>
        <w:spacing w:before="480" w:after="480" w:line="360" w:lineRule="auto"/>
        <w:ind w:left="27" w:firstLine="398"/>
        <w:jc w:val="both"/>
        <w:rPr>
          <w:rFonts w:ascii="Arabic Typesetting" w:hAnsi="Arabic Typesetting" w:cs="Arabic Typesetting"/>
          <w:color w:val="000000"/>
          <w:sz w:val="52"/>
          <w:szCs w:val="52"/>
          <w:rtl/>
          <w:lang w:bidi="ar-MA"/>
        </w:rPr>
      </w:pPr>
      <w:r>
        <w:rPr>
          <w:rFonts w:ascii="Arabic Typesetting" w:hAnsi="Arabic Typesetting" w:cs="Arabic Typesetting"/>
          <w:color w:val="000000"/>
          <w:sz w:val="52"/>
          <w:szCs w:val="52"/>
          <w:rtl/>
          <w:lang w:bidi="ar-MA"/>
        </w:rPr>
        <w:lastRenderedPageBreak/>
        <w:t xml:space="preserve">الهدف منها تعزيز مكتسبات المجتمع في مجال حقوق </w:t>
      </w:r>
      <w:proofErr w:type="spellStart"/>
      <w:r>
        <w:rPr>
          <w:rFonts w:ascii="Arabic Typesetting" w:hAnsi="Arabic Typesetting" w:cs="Arabic Typesetting"/>
          <w:color w:val="000000"/>
          <w:sz w:val="52"/>
          <w:szCs w:val="52"/>
          <w:rtl/>
          <w:lang w:bidi="ar-MA"/>
        </w:rPr>
        <w:t>الانسان</w:t>
      </w:r>
      <w:proofErr w:type="spellEnd"/>
      <w:r>
        <w:rPr>
          <w:rFonts w:ascii="Arabic Typesetting" w:hAnsi="Arabic Typesetting" w:cs="Arabic Typesetting"/>
          <w:color w:val="000000"/>
          <w:sz w:val="52"/>
          <w:szCs w:val="52"/>
          <w:rtl/>
          <w:lang w:bidi="ar-MA"/>
        </w:rPr>
        <w:t xml:space="preserve">، والتي قاتلنا طويلا وبشدة لتأمينها ومن المهم </w:t>
      </w:r>
      <w:proofErr w:type="spellStart"/>
      <w:r>
        <w:rPr>
          <w:rFonts w:ascii="Arabic Typesetting" w:hAnsi="Arabic Typesetting" w:cs="Arabic Typesetting"/>
          <w:color w:val="000000"/>
          <w:sz w:val="52"/>
          <w:szCs w:val="52"/>
          <w:rtl/>
          <w:lang w:bidi="ar-MA"/>
        </w:rPr>
        <w:t>ان</w:t>
      </w:r>
      <w:proofErr w:type="spellEnd"/>
      <w:r>
        <w:rPr>
          <w:rFonts w:ascii="Arabic Typesetting" w:hAnsi="Arabic Typesetting" w:cs="Arabic Typesetting"/>
          <w:color w:val="000000"/>
          <w:sz w:val="52"/>
          <w:szCs w:val="52"/>
          <w:rtl/>
          <w:lang w:bidi="ar-MA"/>
        </w:rPr>
        <w:t xml:space="preserve"> تمتد للفئات التي تم تغييبها في السياسات العمومية لمدة طويلة </w:t>
      </w:r>
    </w:p>
    <w:p w:rsidR="00AD0EB2" w:rsidRDefault="00AD0EB2" w:rsidP="00AD0EB2">
      <w:pPr>
        <w:autoSpaceDE w:val="0"/>
        <w:autoSpaceDN w:val="0"/>
        <w:bidi/>
        <w:adjustRightInd w:val="0"/>
        <w:spacing w:before="480" w:after="480" w:line="360" w:lineRule="auto"/>
        <w:ind w:left="27" w:firstLine="398"/>
        <w:jc w:val="both"/>
        <w:rPr>
          <w:rFonts w:ascii="Arabic Typesetting" w:hAnsi="Arabic Typesetting" w:cs="Arabic Typesetting"/>
          <w:b/>
          <w:bCs/>
          <w:color w:val="000000"/>
          <w:sz w:val="52"/>
          <w:szCs w:val="52"/>
          <w:rtl/>
          <w:lang w:bidi="ar-MA"/>
        </w:rPr>
      </w:pPr>
      <w:r>
        <w:rPr>
          <w:rFonts w:ascii="Arabic Typesetting" w:hAnsi="Arabic Typesetting" w:cs="Arabic Typesetting"/>
          <w:b/>
          <w:bCs/>
          <w:color w:val="000000"/>
          <w:sz w:val="52"/>
          <w:szCs w:val="52"/>
          <w:rtl/>
          <w:lang w:bidi="ar-MA"/>
        </w:rPr>
        <w:t xml:space="preserve">ما هي الفعلية؟ </w:t>
      </w:r>
    </w:p>
    <w:p w:rsidR="00AD0EB2" w:rsidRDefault="00AD0EB2" w:rsidP="00AD0EB2">
      <w:pPr>
        <w:autoSpaceDE w:val="0"/>
        <w:autoSpaceDN w:val="0"/>
        <w:bidi/>
        <w:adjustRightInd w:val="0"/>
        <w:spacing w:before="480" w:after="480" w:line="360" w:lineRule="auto"/>
        <w:ind w:left="27" w:firstLine="540"/>
        <w:jc w:val="both"/>
        <w:rPr>
          <w:rFonts w:ascii="Arabic Typesetting" w:hAnsi="Arabic Typesetting" w:cs="Arabic Typesetting"/>
          <w:color w:val="000000"/>
          <w:sz w:val="52"/>
          <w:szCs w:val="52"/>
          <w:rtl/>
          <w:lang w:bidi="ar-MA"/>
        </w:rPr>
      </w:pPr>
      <w:r>
        <w:rPr>
          <w:rFonts w:ascii="Arabic Typesetting" w:hAnsi="Arabic Typesetting" w:cs="Arabic Typesetting"/>
          <w:color w:val="000000"/>
          <w:sz w:val="52"/>
          <w:szCs w:val="52"/>
          <w:rtl/>
          <w:lang w:bidi="ar-MA"/>
        </w:rPr>
        <w:t xml:space="preserve">هي بمثابة منهجية في التفكير والممارسة تساعد على تعزيز قدرة الفاعلين على فهم قضايا وإشكالات حقوق الإنسان، كما تساعد على تطوير صيغ وأشكال حضور حقوق </w:t>
      </w:r>
      <w:proofErr w:type="spellStart"/>
      <w:r>
        <w:rPr>
          <w:rFonts w:ascii="Arabic Typesetting" w:hAnsi="Arabic Typesetting" w:cs="Arabic Typesetting"/>
          <w:color w:val="000000"/>
          <w:sz w:val="52"/>
          <w:szCs w:val="52"/>
          <w:rtl/>
          <w:lang w:bidi="ar-MA"/>
        </w:rPr>
        <w:t>الانسان</w:t>
      </w:r>
      <w:proofErr w:type="spellEnd"/>
      <w:r>
        <w:rPr>
          <w:rFonts w:ascii="Arabic Typesetting" w:hAnsi="Arabic Typesetting" w:cs="Arabic Typesetting"/>
          <w:color w:val="000000"/>
          <w:sz w:val="52"/>
          <w:szCs w:val="52"/>
          <w:rtl/>
          <w:lang w:bidi="ar-MA"/>
        </w:rPr>
        <w:t xml:space="preserve"> في النقاش العمومي حول قضايا التنمية بشكل عام. </w:t>
      </w:r>
    </w:p>
    <w:p w:rsidR="00AD0EB2" w:rsidRDefault="00AD0EB2" w:rsidP="00AD0EB2">
      <w:pPr>
        <w:autoSpaceDE w:val="0"/>
        <w:autoSpaceDN w:val="0"/>
        <w:bidi/>
        <w:adjustRightInd w:val="0"/>
        <w:spacing w:before="480" w:after="480" w:line="360" w:lineRule="auto"/>
        <w:ind w:left="27" w:firstLine="398"/>
        <w:jc w:val="both"/>
        <w:rPr>
          <w:rFonts w:ascii="Arabic Typesetting" w:hAnsi="Arabic Typesetting" w:cs="Arabic Typesetting"/>
          <w:color w:val="000000"/>
          <w:sz w:val="52"/>
          <w:szCs w:val="52"/>
          <w:rtl/>
          <w:lang w:bidi="ar-MA"/>
        </w:rPr>
      </w:pPr>
      <w:r>
        <w:rPr>
          <w:rFonts w:ascii="Arabic Typesetting" w:hAnsi="Arabic Typesetting" w:cs="Arabic Typesetting"/>
          <w:color w:val="000000"/>
          <w:sz w:val="52"/>
          <w:szCs w:val="52"/>
          <w:rtl/>
          <w:lang w:bidi="ar-MA"/>
        </w:rPr>
        <w:t xml:space="preserve">وإذا كانت جائحة </w:t>
      </w:r>
      <w:proofErr w:type="spellStart"/>
      <w:r>
        <w:rPr>
          <w:rFonts w:ascii="Arabic Typesetting" w:hAnsi="Arabic Typesetting" w:cs="Arabic Typesetting"/>
          <w:color w:val="000000"/>
          <w:sz w:val="52"/>
          <w:szCs w:val="52"/>
          <w:rtl/>
          <w:lang w:bidi="ar-MA"/>
        </w:rPr>
        <w:t>كوفيد</w:t>
      </w:r>
      <w:proofErr w:type="spellEnd"/>
      <w:r>
        <w:rPr>
          <w:rFonts w:ascii="Arabic Typesetting" w:hAnsi="Arabic Typesetting" w:cs="Arabic Typesetting"/>
          <w:color w:val="000000"/>
          <w:sz w:val="52"/>
          <w:szCs w:val="52"/>
          <w:rtl/>
          <w:lang w:bidi="ar-MA"/>
        </w:rPr>
        <w:t xml:space="preserve"> 19 قد أكدت أهمية اختيار المجلس الوطني لحقوق </w:t>
      </w:r>
      <w:proofErr w:type="spellStart"/>
      <w:r>
        <w:rPr>
          <w:rFonts w:ascii="Arabic Typesetting" w:hAnsi="Arabic Typesetting" w:cs="Arabic Typesetting"/>
          <w:color w:val="000000"/>
          <w:sz w:val="52"/>
          <w:szCs w:val="52"/>
          <w:rtl/>
          <w:lang w:bidi="ar-MA"/>
        </w:rPr>
        <w:t>الانسان</w:t>
      </w:r>
      <w:proofErr w:type="spellEnd"/>
      <w:r>
        <w:rPr>
          <w:rFonts w:ascii="Arabic Typesetting" w:hAnsi="Arabic Typesetting" w:cs="Arabic Typesetting"/>
          <w:color w:val="000000"/>
          <w:sz w:val="52"/>
          <w:szCs w:val="52"/>
          <w:rtl/>
          <w:lang w:bidi="ar-MA"/>
        </w:rPr>
        <w:t xml:space="preserve"> الفعلية كإستراتيجية في التفكير والعمل، بحكم </w:t>
      </w:r>
      <w:proofErr w:type="spellStart"/>
      <w:r>
        <w:rPr>
          <w:rFonts w:ascii="Arabic Typesetting" w:hAnsi="Arabic Typesetting" w:cs="Arabic Typesetting"/>
          <w:color w:val="000000"/>
          <w:sz w:val="52"/>
          <w:szCs w:val="52"/>
          <w:rtl/>
          <w:lang w:bidi="ar-MA"/>
        </w:rPr>
        <w:t>انها</w:t>
      </w:r>
      <w:proofErr w:type="spellEnd"/>
      <w:r>
        <w:rPr>
          <w:rFonts w:ascii="Arabic Typesetting" w:hAnsi="Arabic Typesetting" w:cs="Arabic Typesetting"/>
          <w:color w:val="000000"/>
          <w:sz w:val="52"/>
          <w:szCs w:val="52"/>
          <w:rtl/>
          <w:lang w:bidi="ar-MA"/>
        </w:rPr>
        <w:t xml:space="preserve"> أظهرت الحاجة الملحة للاهتمام </w:t>
      </w:r>
      <w:proofErr w:type="spellStart"/>
      <w:r>
        <w:rPr>
          <w:rFonts w:ascii="Arabic Typesetting" w:hAnsi="Arabic Typesetting" w:cs="Arabic Typesetting"/>
          <w:color w:val="000000"/>
          <w:sz w:val="52"/>
          <w:szCs w:val="52"/>
          <w:rtl/>
          <w:lang w:bidi="ar-MA"/>
        </w:rPr>
        <w:t>اكثر</w:t>
      </w:r>
      <w:proofErr w:type="spellEnd"/>
      <w:r>
        <w:rPr>
          <w:rFonts w:ascii="Arabic Typesetting" w:hAnsi="Arabic Typesetting" w:cs="Arabic Typesetting"/>
          <w:color w:val="000000"/>
          <w:sz w:val="52"/>
          <w:szCs w:val="52"/>
          <w:rtl/>
          <w:lang w:bidi="ar-MA"/>
        </w:rPr>
        <w:t xml:space="preserve"> بالعوائق الاقتصادية والسياسية والاجتماعية والثقافية التي تحول دون الولوج الفعلي للحقوق والحريات المنصوص عليها في القوانين، فإنها بالمقابل، قد أعادت تعريف مشكلة التنمية (تقرير الأمم المتحدة للتنمية البشرية 2020) وسلطت الضوء على التداخل الكبير بين مختلف أبعادها السياسية، الاقتصادية، الاجتماعية، الثقافية والبيئية، </w:t>
      </w:r>
    </w:p>
    <w:p w:rsidR="00AD0EB2" w:rsidRDefault="00AD0EB2" w:rsidP="00AD0EB2">
      <w:pPr>
        <w:autoSpaceDE w:val="0"/>
        <w:autoSpaceDN w:val="0"/>
        <w:bidi/>
        <w:adjustRightInd w:val="0"/>
        <w:spacing w:before="480" w:after="480" w:line="360" w:lineRule="auto"/>
        <w:ind w:left="27" w:firstLine="398"/>
        <w:jc w:val="both"/>
        <w:rPr>
          <w:rFonts w:ascii="Arabic Typesetting" w:hAnsi="Arabic Typesetting" w:cs="Arabic Typesetting"/>
          <w:color w:val="000000"/>
          <w:sz w:val="52"/>
          <w:szCs w:val="52"/>
          <w:rtl/>
          <w:lang w:bidi="ar-MA"/>
        </w:rPr>
      </w:pPr>
      <w:r>
        <w:rPr>
          <w:rFonts w:ascii="Arabic Typesetting" w:hAnsi="Arabic Typesetting" w:cs="Arabic Typesetting"/>
          <w:color w:val="000000"/>
          <w:sz w:val="52"/>
          <w:szCs w:val="52"/>
          <w:rtl/>
          <w:lang w:bidi="ar-MA"/>
        </w:rPr>
        <w:lastRenderedPageBreak/>
        <w:t xml:space="preserve">وهو ما يضع المجلس أمام تحدي مواصلة إعمال </w:t>
      </w:r>
      <w:proofErr w:type="spellStart"/>
      <w:r>
        <w:rPr>
          <w:rFonts w:ascii="Arabic Typesetting" w:hAnsi="Arabic Typesetting" w:cs="Arabic Typesetting"/>
          <w:color w:val="000000"/>
          <w:sz w:val="52"/>
          <w:szCs w:val="52"/>
          <w:rtl/>
          <w:lang w:bidi="ar-MA"/>
        </w:rPr>
        <w:t>استراتيجية</w:t>
      </w:r>
      <w:proofErr w:type="spellEnd"/>
      <w:r>
        <w:rPr>
          <w:rFonts w:ascii="Arabic Typesetting" w:hAnsi="Arabic Typesetting" w:cs="Arabic Typesetting"/>
          <w:color w:val="000000"/>
          <w:sz w:val="52"/>
          <w:szCs w:val="52"/>
          <w:rtl/>
          <w:lang w:bidi="ar-MA"/>
        </w:rPr>
        <w:t xml:space="preserve"> فعلية الحقوق بنفس جديد يأخذ بعين الاعتبار الدروس المستخلصة من التمرين الحقوقي الذي فرضته الجائحة.</w:t>
      </w:r>
    </w:p>
    <w:p w:rsidR="00AD0EB2" w:rsidRDefault="00AD0EB2" w:rsidP="00AD0EB2">
      <w:pPr>
        <w:autoSpaceDE w:val="0"/>
        <w:autoSpaceDN w:val="0"/>
        <w:bidi/>
        <w:adjustRightInd w:val="0"/>
        <w:spacing w:before="480" w:after="480" w:line="360" w:lineRule="auto"/>
        <w:ind w:left="27" w:firstLine="398"/>
        <w:jc w:val="both"/>
        <w:rPr>
          <w:rFonts w:ascii="Arabic Typesetting" w:hAnsi="Arabic Typesetting" w:cs="Arabic Typesetting"/>
          <w:color w:val="000000"/>
          <w:sz w:val="52"/>
          <w:szCs w:val="52"/>
          <w:rtl/>
          <w:lang w:bidi="ar-MA"/>
        </w:rPr>
      </w:pPr>
      <w:r>
        <w:rPr>
          <w:rFonts w:ascii="Arabic Typesetting" w:hAnsi="Arabic Typesetting" w:cs="Arabic Typesetting"/>
          <w:b/>
          <w:bCs/>
          <w:color w:val="000000"/>
          <w:sz w:val="52"/>
          <w:szCs w:val="52"/>
          <w:rtl/>
          <w:lang w:bidi="ar-MA"/>
        </w:rPr>
        <w:t>وقبل عرض السياسات العمومية كمجال لكسب رهان تعزيز فعلية</w:t>
      </w:r>
      <w:r>
        <w:rPr>
          <w:rFonts w:ascii="Arabic Typesetting" w:hAnsi="Arabic Typesetting" w:cs="Arabic Typesetting"/>
          <w:color w:val="000000"/>
          <w:sz w:val="52"/>
          <w:szCs w:val="52"/>
          <w:rtl/>
          <w:lang w:bidi="ar-MA"/>
        </w:rPr>
        <w:t xml:space="preserve"> الحقوق اسمحوا بإثارة بعض العناصر بمسألة الفعلية التي اعتمدها المجلس </w:t>
      </w:r>
      <w:proofErr w:type="spellStart"/>
      <w:r>
        <w:rPr>
          <w:rFonts w:ascii="Arabic Typesetting" w:hAnsi="Arabic Typesetting" w:cs="Arabic Typesetting"/>
          <w:color w:val="000000"/>
          <w:sz w:val="52"/>
          <w:szCs w:val="52"/>
          <w:rtl/>
          <w:lang w:bidi="ar-MA"/>
        </w:rPr>
        <w:t>كاستراتيجية</w:t>
      </w:r>
      <w:proofErr w:type="spellEnd"/>
      <w:r>
        <w:rPr>
          <w:rFonts w:ascii="Arabic Typesetting" w:hAnsi="Arabic Typesetting" w:cs="Arabic Typesetting"/>
          <w:color w:val="000000"/>
          <w:sz w:val="52"/>
          <w:szCs w:val="52"/>
          <w:rtl/>
          <w:lang w:bidi="ar-MA"/>
        </w:rPr>
        <w:t xml:space="preserve"> خلال الولاية الحالية:</w:t>
      </w:r>
    </w:p>
    <w:p w:rsidR="00AD0EB2" w:rsidRDefault="00AD0EB2" w:rsidP="00AD0EB2">
      <w:pPr>
        <w:numPr>
          <w:ilvl w:val="0"/>
          <w:numId w:val="1"/>
        </w:numPr>
        <w:tabs>
          <w:tab w:val="right" w:pos="283"/>
        </w:tabs>
        <w:autoSpaceDE w:val="0"/>
        <w:autoSpaceDN w:val="0"/>
        <w:bidi/>
        <w:adjustRightInd w:val="0"/>
        <w:spacing w:before="480" w:after="480" w:line="360" w:lineRule="auto"/>
        <w:ind w:left="747" w:firstLine="38"/>
        <w:jc w:val="both"/>
        <w:rPr>
          <w:rFonts w:ascii="Arabic Typesetting" w:hAnsi="Arabic Typesetting" w:cs="Arabic Typesetting"/>
          <w:color w:val="000000"/>
          <w:sz w:val="52"/>
          <w:szCs w:val="52"/>
          <w:rtl/>
          <w:lang w:bidi="ar-MA"/>
        </w:rPr>
      </w:pPr>
      <w:proofErr w:type="gramStart"/>
      <w:r>
        <w:rPr>
          <w:rFonts w:ascii="Arabic Typesetting" w:hAnsi="Arabic Typesetting" w:cs="Arabic Typesetting"/>
          <w:b/>
          <w:bCs/>
          <w:color w:val="000000"/>
          <w:sz w:val="52"/>
          <w:szCs w:val="52"/>
          <w:rtl/>
          <w:lang w:bidi="ar-MA"/>
        </w:rPr>
        <w:t xml:space="preserve">أولا </w:t>
      </w:r>
      <w:r>
        <w:rPr>
          <w:rFonts w:ascii="Arabic Typesetting" w:hAnsi="Arabic Typesetting" w:cs="Arabic Typesetting"/>
          <w:color w:val="000000"/>
          <w:sz w:val="52"/>
          <w:szCs w:val="52"/>
          <w:rtl/>
          <w:lang w:bidi="ar-MA"/>
        </w:rPr>
        <w:t>:</w:t>
      </w:r>
      <w:proofErr w:type="gramEnd"/>
      <w:r>
        <w:rPr>
          <w:rFonts w:ascii="Arabic Typesetting" w:hAnsi="Arabic Typesetting" w:cs="Arabic Typesetting"/>
          <w:color w:val="000000"/>
          <w:sz w:val="52"/>
          <w:szCs w:val="52"/>
          <w:rtl/>
          <w:lang w:bidi="ar-MA"/>
        </w:rPr>
        <w:t xml:space="preserve"> إن التفكير في فعلية الحقوق والحريات لا ينبغي أن يقتصر على مساءلة القوانين وتقييم قدرتها على تغيير الواقع وتيسير ولوج المواطنين لحقوق الإنسان الأساسية. فإذا كان من البديهي أن ينصرف التفكير إلى الترسانة القانونية والمؤسساتية فإن ذلك لا ينبغي أن يحول دون </w:t>
      </w:r>
      <w:proofErr w:type="spellStart"/>
      <w:r>
        <w:rPr>
          <w:rFonts w:ascii="Arabic Typesetting" w:hAnsi="Arabic Typesetting" w:cs="Arabic Typesetting"/>
          <w:color w:val="000000"/>
          <w:sz w:val="52"/>
          <w:szCs w:val="52"/>
          <w:rtl/>
          <w:lang w:bidi="ar-MA"/>
        </w:rPr>
        <w:t>إيلاء</w:t>
      </w:r>
      <w:proofErr w:type="spellEnd"/>
      <w:r>
        <w:rPr>
          <w:rFonts w:ascii="Arabic Typesetting" w:hAnsi="Arabic Typesetting" w:cs="Arabic Typesetting"/>
          <w:color w:val="000000"/>
          <w:sz w:val="52"/>
          <w:szCs w:val="52"/>
          <w:rtl/>
          <w:lang w:bidi="ar-MA"/>
        </w:rPr>
        <w:t xml:space="preserve"> العوامل الغير القانونية </w:t>
      </w:r>
      <w:r>
        <w:rPr>
          <w:rFonts w:ascii="Arabic Typesetting" w:hAnsi="Arabic Typesetting" w:cs="Arabic Typesetting"/>
          <w:color w:val="000000"/>
          <w:sz w:val="52"/>
          <w:szCs w:val="52"/>
          <w:lang w:bidi="ar-MA"/>
        </w:rPr>
        <w:t>extra juridique</w:t>
      </w:r>
      <w:r>
        <w:rPr>
          <w:rFonts w:ascii="Arabic Typesetting" w:hAnsi="Arabic Typesetting" w:cs="Arabic Typesetting"/>
          <w:color w:val="000000"/>
          <w:sz w:val="52"/>
          <w:szCs w:val="52"/>
          <w:rtl/>
          <w:lang w:bidi="ar-MA"/>
        </w:rPr>
        <w:t xml:space="preserve"> الأهمية التي تستحقها وخاصة العوامل المرتبطة بالشروط </w:t>
      </w:r>
      <w:proofErr w:type="spellStart"/>
      <w:r>
        <w:rPr>
          <w:rFonts w:ascii="Arabic Typesetting" w:hAnsi="Arabic Typesetting" w:cs="Arabic Typesetting"/>
          <w:color w:val="000000"/>
          <w:sz w:val="52"/>
          <w:szCs w:val="52"/>
          <w:rtl/>
          <w:lang w:bidi="ar-MA"/>
        </w:rPr>
        <w:t>السوسيوقتصادية</w:t>
      </w:r>
      <w:proofErr w:type="spellEnd"/>
      <w:r>
        <w:rPr>
          <w:rFonts w:ascii="Arabic Typesetting" w:hAnsi="Arabic Typesetting" w:cs="Arabic Typesetting"/>
          <w:color w:val="000000"/>
          <w:sz w:val="52"/>
          <w:szCs w:val="52"/>
          <w:rtl/>
          <w:lang w:bidi="ar-MA"/>
        </w:rPr>
        <w:t xml:space="preserve">؛ </w:t>
      </w:r>
    </w:p>
    <w:p w:rsidR="00AD0EB2" w:rsidRDefault="00AD0EB2" w:rsidP="00AD0EB2">
      <w:pPr>
        <w:numPr>
          <w:ilvl w:val="0"/>
          <w:numId w:val="2"/>
        </w:numPr>
        <w:tabs>
          <w:tab w:val="right" w:pos="283"/>
        </w:tabs>
        <w:autoSpaceDE w:val="0"/>
        <w:autoSpaceDN w:val="0"/>
        <w:bidi/>
        <w:adjustRightInd w:val="0"/>
        <w:spacing w:before="480" w:after="480" w:line="360" w:lineRule="auto"/>
        <w:ind w:left="747" w:firstLine="38"/>
        <w:jc w:val="both"/>
        <w:rPr>
          <w:rFonts w:ascii="Arabic Typesetting" w:hAnsi="Arabic Typesetting" w:cs="Arabic Typesetting"/>
          <w:color w:val="000000"/>
          <w:sz w:val="52"/>
          <w:szCs w:val="52"/>
          <w:rtl/>
          <w:lang w:bidi="ar-MA"/>
        </w:rPr>
      </w:pPr>
      <w:r>
        <w:rPr>
          <w:rFonts w:ascii="Arabic Typesetting" w:hAnsi="Arabic Typesetting" w:cs="Arabic Typesetting"/>
          <w:b/>
          <w:bCs/>
          <w:color w:val="000000"/>
          <w:sz w:val="52"/>
          <w:szCs w:val="52"/>
          <w:rtl/>
          <w:lang w:bidi="ar-MA"/>
        </w:rPr>
        <w:t xml:space="preserve"> </w:t>
      </w:r>
      <w:proofErr w:type="gramStart"/>
      <w:r>
        <w:rPr>
          <w:rFonts w:ascii="Arabic Typesetting" w:hAnsi="Arabic Typesetting" w:cs="Arabic Typesetting"/>
          <w:b/>
          <w:bCs/>
          <w:color w:val="000000"/>
          <w:sz w:val="52"/>
          <w:szCs w:val="52"/>
          <w:rtl/>
          <w:lang w:bidi="ar-MA"/>
        </w:rPr>
        <w:t>ثانيا</w:t>
      </w:r>
      <w:r>
        <w:rPr>
          <w:rFonts w:ascii="Arabic Typesetting" w:hAnsi="Arabic Typesetting" w:cs="Arabic Typesetting"/>
          <w:color w:val="000000"/>
          <w:sz w:val="52"/>
          <w:szCs w:val="52"/>
          <w:rtl/>
          <w:lang w:bidi="ar-MA"/>
        </w:rPr>
        <w:t xml:space="preserve"> :</w:t>
      </w:r>
      <w:proofErr w:type="gramEnd"/>
      <w:r>
        <w:rPr>
          <w:rFonts w:ascii="Arabic Typesetting" w:hAnsi="Arabic Typesetting" w:cs="Arabic Typesetting"/>
          <w:color w:val="000000"/>
          <w:sz w:val="52"/>
          <w:szCs w:val="52"/>
          <w:rtl/>
          <w:lang w:bidi="ar-MA"/>
        </w:rPr>
        <w:t xml:space="preserve"> إن كسب رهان تعزيز فعلية الحقوق والحريات لا يمكن اختزاله، بأي شكل من الأشكال، في مسألة تطبيق القوانين، مادامت قدرة </w:t>
      </w:r>
      <w:r>
        <w:rPr>
          <w:rFonts w:ascii="Arabic Typesetting" w:hAnsi="Arabic Typesetting" w:cs="Arabic Typesetting"/>
          <w:color w:val="000000"/>
          <w:sz w:val="52"/>
          <w:szCs w:val="52"/>
          <w:rtl/>
          <w:lang w:bidi="ar-MA"/>
        </w:rPr>
        <w:lastRenderedPageBreak/>
        <w:t xml:space="preserve">التشريعات في مجال حقوق الإنسان على تغيير واقع الناس نحو الأفضل مرتبطة بشكل وثيق </w:t>
      </w:r>
    </w:p>
    <w:p w:rsidR="00AD0EB2" w:rsidRDefault="00AD0EB2" w:rsidP="00AD0EB2">
      <w:pPr>
        <w:autoSpaceDE w:val="0"/>
        <w:autoSpaceDN w:val="0"/>
        <w:bidi/>
        <w:adjustRightInd w:val="0"/>
        <w:spacing w:before="480" w:after="480" w:line="360" w:lineRule="auto"/>
        <w:ind w:left="27" w:firstLine="398"/>
        <w:jc w:val="both"/>
        <w:rPr>
          <w:rFonts w:ascii="Arabic Typesetting" w:hAnsi="Arabic Typesetting" w:cs="Arabic Typesetting"/>
          <w:color w:val="000000"/>
          <w:sz w:val="52"/>
          <w:szCs w:val="52"/>
          <w:rtl/>
          <w:lang w:bidi="ar-MA"/>
        </w:rPr>
      </w:pPr>
      <w:proofErr w:type="gramStart"/>
      <w:r>
        <w:rPr>
          <w:rFonts w:ascii="Arabic Typesetting" w:hAnsi="Arabic Typesetting" w:cs="Arabic Typesetting"/>
          <w:color w:val="000000"/>
          <w:sz w:val="52"/>
          <w:szCs w:val="52"/>
          <w:rtl/>
          <w:lang w:bidi="ar-MA"/>
        </w:rPr>
        <w:t>بالتقدم</w:t>
      </w:r>
      <w:proofErr w:type="gramEnd"/>
      <w:r>
        <w:rPr>
          <w:rFonts w:ascii="Arabic Typesetting" w:hAnsi="Arabic Typesetting" w:cs="Arabic Typesetting"/>
          <w:color w:val="000000"/>
          <w:sz w:val="52"/>
          <w:szCs w:val="52"/>
          <w:rtl/>
          <w:lang w:bidi="ar-MA"/>
        </w:rPr>
        <w:t xml:space="preserve"> الذي يتم إحرازه على مستوى التنمية ليس في بعدها الاقتصادي والاجتماعي فحسب، بل كذلك في أبعادها السياسية والثقافية. </w:t>
      </w:r>
    </w:p>
    <w:p w:rsidR="00AD0EB2" w:rsidRDefault="00AD0EB2" w:rsidP="00AD0EB2">
      <w:pPr>
        <w:numPr>
          <w:ilvl w:val="0"/>
          <w:numId w:val="3"/>
        </w:numPr>
        <w:tabs>
          <w:tab w:val="right" w:pos="283"/>
        </w:tabs>
        <w:autoSpaceDE w:val="0"/>
        <w:autoSpaceDN w:val="0"/>
        <w:bidi/>
        <w:adjustRightInd w:val="0"/>
        <w:spacing w:before="480" w:after="480" w:line="360" w:lineRule="auto"/>
        <w:ind w:left="747" w:firstLine="38"/>
        <w:jc w:val="both"/>
        <w:rPr>
          <w:rFonts w:ascii="Arabic Typesetting" w:hAnsi="Arabic Typesetting" w:cs="Arabic Typesetting"/>
          <w:color w:val="000000"/>
          <w:sz w:val="52"/>
          <w:szCs w:val="52"/>
          <w:rtl/>
          <w:lang w:bidi="ar-MA"/>
        </w:rPr>
      </w:pPr>
      <w:r>
        <w:rPr>
          <w:rFonts w:ascii="Arabic Typesetting" w:hAnsi="Arabic Typesetting" w:cs="Arabic Typesetting"/>
          <w:b/>
          <w:bCs/>
          <w:color w:val="000000"/>
          <w:sz w:val="52"/>
          <w:szCs w:val="52"/>
          <w:rtl/>
          <w:lang w:bidi="ar-MA"/>
        </w:rPr>
        <w:t>ثالثا</w:t>
      </w:r>
      <w:r>
        <w:rPr>
          <w:rFonts w:ascii="Arabic Typesetting" w:hAnsi="Arabic Typesetting" w:cs="Arabic Typesetting"/>
          <w:color w:val="000000"/>
          <w:sz w:val="52"/>
          <w:szCs w:val="52"/>
          <w:rtl/>
          <w:lang w:bidi="ar-MA"/>
        </w:rPr>
        <w:t xml:space="preserve">: إن مسألة الفعلية تبقى  دائما مسألة نسبية وجزئية. غير أن القول بنسبية فعلية الحقوق والحريات لا ينطوي على أي نزعة تبريرية للنقائص </w:t>
      </w:r>
      <w:proofErr w:type="spellStart"/>
      <w:r>
        <w:rPr>
          <w:rFonts w:ascii="Arabic Typesetting" w:hAnsi="Arabic Typesetting" w:cs="Arabic Typesetting"/>
          <w:color w:val="000000"/>
          <w:sz w:val="52"/>
          <w:szCs w:val="52"/>
          <w:rtl/>
          <w:lang w:bidi="ar-MA"/>
        </w:rPr>
        <w:t>والاختلالات</w:t>
      </w:r>
      <w:proofErr w:type="spellEnd"/>
      <w:r>
        <w:rPr>
          <w:rFonts w:ascii="Arabic Typesetting" w:hAnsi="Arabic Typesetting" w:cs="Arabic Typesetting"/>
          <w:color w:val="000000"/>
          <w:sz w:val="52"/>
          <w:szCs w:val="52"/>
          <w:rtl/>
          <w:lang w:bidi="ar-MA"/>
        </w:rPr>
        <w:t xml:space="preserve"> وأوجه القصور التي قد تعتري عمل الفاعلين والمؤسسات المعنية. إن النسبية تعني هنا فقط أن فعلية الحقوق والحريات، وإن كانت قابلة للقياس عبر مؤشرات دقيقة وواضحة فإن تكريسها يحتاج إلى عمل واجتهاد مستمرين لإزاحة العوائق التي تحول دون التطبيق الأمثل للقوانين وتحد من تأثيرها في واقع الأفراد والجماعات وقدرتهم على الاستفادة القصوى من الحريات والحقوق.</w:t>
      </w:r>
    </w:p>
    <w:p w:rsidR="00AD0EB2" w:rsidRDefault="00AD0EB2" w:rsidP="00AD0EB2">
      <w:pPr>
        <w:autoSpaceDE w:val="0"/>
        <w:autoSpaceDN w:val="0"/>
        <w:bidi/>
        <w:adjustRightInd w:val="0"/>
        <w:spacing w:before="480" w:after="480" w:line="360" w:lineRule="auto"/>
        <w:ind w:left="27" w:firstLine="398"/>
        <w:jc w:val="both"/>
        <w:rPr>
          <w:rFonts w:ascii="Arabic Typesetting" w:hAnsi="Arabic Typesetting" w:cs="Arabic Typesetting"/>
          <w:color w:val="000000"/>
          <w:sz w:val="52"/>
          <w:szCs w:val="52"/>
          <w:rtl/>
          <w:lang w:bidi="ar-MA"/>
        </w:rPr>
      </w:pPr>
      <w:proofErr w:type="gramStart"/>
      <w:r>
        <w:rPr>
          <w:rFonts w:ascii="Arabic Typesetting" w:hAnsi="Arabic Typesetting" w:cs="Arabic Typesetting"/>
          <w:color w:val="000000"/>
          <w:sz w:val="52"/>
          <w:szCs w:val="52"/>
          <w:rtl/>
          <w:lang w:bidi="ar-MA"/>
        </w:rPr>
        <w:t>ووقف</w:t>
      </w:r>
      <w:proofErr w:type="gramEnd"/>
      <w:r>
        <w:rPr>
          <w:rFonts w:ascii="Arabic Typesetting" w:hAnsi="Arabic Typesetting" w:cs="Arabic Typesetting"/>
          <w:color w:val="000000"/>
          <w:sz w:val="52"/>
          <w:szCs w:val="52"/>
          <w:rtl/>
          <w:lang w:bidi="ar-MA"/>
        </w:rPr>
        <w:t xml:space="preserve"> المجلس، على السياق الوطني على العديد من مظاهر ضعف البعد الحقوقي للسياسات التنموية وهو ما يتجلى من خلال عدة مؤشرات أبرزها:</w:t>
      </w:r>
    </w:p>
    <w:p w:rsidR="00AD0EB2" w:rsidRDefault="00AD0EB2" w:rsidP="00AD0EB2">
      <w:pPr>
        <w:numPr>
          <w:ilvl w:val="0"/>
          <w:numId w:val="4"/>
        </w:numPr>
        <w:tabs>
          <w:tab w:val="right" w:pos="425"/>
        </w:tabs>
        <w:autoSpaceDE w:val="0"/>
        <w:autoSpaceDN w:val="0"/>
        <w:bidi/>
        <w:adjustRightInd w:val="0"/>
        <w:spacing w:before="480" w:after="480" w:line="360" w:lineRule="auto"/>
        <w:ind w:left="747" w:firstLine="38"/>
        <w:jc w:val="both"/>
        <w:rPr>
          <w:rFonts w:ascii="Arabic Typesetting" w:hAnsi="Arabic Typesetting" w:cs="Arabic Typesetting"/>
          <w:color w:val="000000"/>
          <w:sz w:val="52"/>
          <w:szCs w:val="52"/>
          <w:rtl/>
          <w:lang w:bidi="ar-MA"/>
        </w:rPr>
      </w:pPr>
      <w:r>
        <w:rPr>
          <w:rFonts w:ascii="Arabic Typesetting" w:hAnsi="Arabic Typesetting" w:cs="Arabic Typesetting"/>
          <w:color w:val="000000"/>
          <w:sz w:val="52"/>
          <w:szCs w:val="52"/>
          <w:rtl/>
          <w:lang w:bidi="ar-MA"/>
        </w:rPr>
        <w:lastRenderedPageBreak/>
        <w:t xml:space="preserve">الحفاظ على التوازنات </w:t>
      </w:r>
      <w:proofErr w:type="spellStart"/>
      <w:r>
        <w:rPr>
          <w:rFonts w:ascii="Arabic Typesetting" w:hAnsi="Arabic Typesetting" w:cs="Arabic Typesetting"/>
          <w:color w:val="000000"/>
          <w:sz w:val="52"/>
          <w:szCs w:val="52"/>
          <w:rtl/>
          <w:lang w:bidi="ar-MA"/>
        </w:rPr>
        <w:t>الماكرو</w:t>
      </w:r>
      <w:proofErr w:type="spellEnd"/>
      <w:r>
        <w:rPr>
          <w:rFonts w:ascii="Arabic Typesetting" w:hAnsi="Arabic Typesetting" w:cs="Arabic Typesetting"/>
          <w:color w:val="000000"/>
          <w:sz w:val="52"/>
          <w:szCs w:val="52"/>
          <w:rtl/>
          <w:lang w:bidi="ar-MA"/>
        </w:rPr>
        <w:t xml:space="preserve"> اقتصادية للدولة، وضعف النفس الاستراتيجي البعيد المدى في أغلب السياسات العمومية الاجتماعية. </w:t>
      </w:r>
    </w:p>
    <w:p w:rsidR="00AD0EB2" w:rsidRDefault="00AD0EB2" w:rsidP="00AD0EB2">
      <w:pPr>
        <w:numPr>
          <w:ilvl w:val="0"/>
          <w:numId w:val="5"/>
        </w:numPr>
        <w:tabs>
          <w:tab w:val="right" w:pos="425"/>
        </w:tabs>
        <w:autoSpaceDE w:val="0"/>
        <w:autoSpaceDN w:val="0"/>
        <w:bidi/>
        <w:adjustRightInd w:val="0"/>
        <w:spacing w:before="480" w:after="480" w:line="360" w:lineRule="auto"/>
        <w:ind w:left="747" w:firstLine="38"/>
        <w:jc w:val="both"/>
        <w:rPr>
          <w:rFonts w:ascii="Arabic Typesetting" w:hAnsi="Arabic Typesetting" w:cs="Arabic Typesetting"/>
          <w:color w:val="000000"/>
          <w:sz w:val="52"/>
          <w:szCs w:val="52"/>
          <w:rtl/>
          <w:lang w:bidi="ar-MA"/>
        </w:rPr>
      </w:pPr>
      <w:proofErr w:type="gramStart"/>
      <w:r>
        <w:rPr>
          <w:rFonts w:ascii="Arabic Typesetting" w:hAnsi="Arabic Typesetting" w:cs="Arabic Typesetting"/>
          <w:color w:val="000000"/>
          <w:sz w:val="52"/>
          <w:szCs w:val="52"/>
          <w:rtl/>
          <w:lang w:bidi="ar-MA"/>
        </w:rPr>
        <w:t>تعدد</w:t>
      </w:r>
      <w:proofErr w:type="gramEnd"/>
      <w:r>
        <w:rPr>
          <w:rFonts w:ascii="Arabic Typesetting" w:hAnsi="Arabic Typesetting" w:cs="Arabic Typesetting"/>
          <w:color w:val="000000"/>
          <w:sz w:val="52"/>
          <w:szCs w:val="52"/>
          <w:rtl/>
          <w:lang w:bidi="ar-MA"/>
        </w:rPr>
        <w:t xml:space="preserve"> الفاعلين والبرامج والسياسات وضعف الالتقائية والتكامل بين هذه المكونات وضعف ثقافة تقييم السياسات العمومية مما يصعب قياس نتائجها، التي ظلت في معظمها تعتمد لمنطق الحاجيات بدل الحقوق مما يجعل تأثيرها في تقليص الفوارق بكل أنواعها محدودا.</w:t>
      </w:r>
    </w:p>
    <w:p w:rsidR="00AD0EB2" w:rsidRDefault="00AD0EB2" w:rsidP="00AD0EB2">
      <w:pPr>
        <w:numPr>
          <w:ilvl w:val="0"/>
          <w:numId w:val="6"/>
        </w:numPr>
        <w:tabs>
          <w:tab w:val="right" w:pos="425"/>
        </w:tabs>
        <w:autoSpaceDE w:val="0"/>
        <w:autoSpaceDN w:val="0"/>
        <w:bidi/>
        <w:adjustRightInd w:val="0"/>
        <w:spacing w:before="480" w:after="480" w:line="360" w:lineRule="auto"/>
        <w:ind w:left="747" w:firstLine="38"/>
        <w:jc w:val="both"/>
        <w:rPr>
          <w:rFonts w:ascii="Arabic Typesetting" w:hAnsi="Arabic Typesetting" w:cs="Arabic Typesetting"/>
          <w:color w:val="000000"/>
          <w:sz w:val="52"/>
          <w:szCs w:val="52"/>
          <w:rtl/>
          <w:lang w:bidi="ar-MA"/>
        </w:rPr>
      </w:pPr>
      <w:r>
        <w:rPr>
          <w:rFonts w:ascii="Arabic Typesetting" w:hAnsi="Arabic Typesetting" w:cs="Arabic Typesetting"/>
          <w:color w:val="000000"/>
          <w:sz w:val="52"/>
          <w:szCs w:val="52"/>
          <w:rtl/>
          <w:lang w:bidi="ar-MA"/>
        </w:rPr>
        <w:t xml:space="preserve">وجود علاقة سببية مباشرة بين التدهور المستمر للمحيط البيئي للإنسان وبين تزايد رقعة الفقر واستفحال </w:t>
      </w:r>
      <w:proofErr w:type="spellStart"/>
      <w:r>
        <w:rPr>
          <w:rFonts w:ascii="Arabic Typesetting" w:hAnsi="Arabic Typesetting" w:cs="Arabic Typesetting"/>
          <w:color w:val="000000"/>
          <w:sz w:val="52"/>
          <w:szCs w:val="52"/>
          <w:rtl/>
          <w:lang w:bidi="ar-MA"/>
        </w:rPr>
        <w:t>التفاوتات</w:t>
      </w:r>
      <w:proofErr w:type="spellEnd"/>
      <w:r>
        <w:rPr>
          <w:rFonts w:ascii="Arabic Typesetting" w:hAnsi="Arabic Typesetting" w:cs="Arabic Typesetting"/>
          <w:color w:val="000000"/>
          <w:sz w:val="52"/>
          <w:szCs w:val="52"/>
          <w:rtl/>
          <w:lang w:bidi="ar-MA"/>
        </w:rPr>
        <w:t xml:space="preserve"> في الولوج لحقوق الإنسان الأساسية.  مما يؤشر على ارتفاع كلفة التدهور البيئي الناتج عن ضعف أو غياب التدبير الرشيد للنفقات والموارد غير المستدامة، (إتلاف الأراضي الزراعية بمبرر البناء الاقتصادي، تأثير بناء السدود والطرق على الأنساق الحيوية، تلوث الهواء، الصيد المكثف،...).</w:t>
      </w:r>
    </w:p>
    <w:p w:rsidR="00AD0EB2" w:rsidRDefault="00AD0EB2" w:rsidP="00AD0EB2">
      <w:pPr>
        <w:numPr>
          <w:ilvl w:val="0"/>
          <w:numId w:val="7"/>
        </w:numPr>
        <w:tabs>
          <w:tab w:val="right" w:pos="425"/>
        </w:tabs>
        <w:autoSpaceDE w:val="0"/>
        <w:autoSpaceDN w:val="0"/>
        <w:bidi/>
        <w:adjustRightInd w:val="0"/>
        <w:spacing w:before="480" w:after="480" w:line="360" w:lineRule="auto"/>
        <w:ind w:left="747" w:firstLine="38"/>
        <w:jc w:val="both"/>
        <w:rPr>
          <w:rFonts w:ascii="Arabic Typesetting" w:hAnsi="Arabic Typesetting" w:cs="Arabic Typesetting"/>
          <w:color w:val="000000"/>
          <w:sz w:val="52"/>
          <w:szCs w:val="52"/>
          <w:rtl/>
          <w:lang w:bidi="ar-MA"/>
        </w:rPr>
      </w:pPr>
      <w:r>
        <w:rPr>
          <w:rFonts w:ascii="Arabic Typesetting" w:hAnsi="Arabic Typesetting" w:cs="Arabic Typesetting"/>
          <w:color w:val="000000"/>
          <w:sz w:val="52"/>
          <w:szCs w:val="52"/>
          <w:rtl/>
          <w:lang w:bidi="ar-MA"/>
        </w:rPr>
        <w:lastRenderedPageBreak/>
        <w:t xml:space="preserve"> عدم قدرة السياسات التنموية المتبعة على تقليص </w:t>
      </w:r>
      <w:proofErr w:type="spellStart"/>
      <w:r>
        <w:rPr>
          <w:rFonts w:ascii="Arabic Typesetting" w:hAnsi="Arabic Typesetting" w:cs="Arabic Typesetting"/>
          <w:color w:val="000000"/>
          <w:sz w:val="52"/>
          <w:szCs w:val="52"/>
          <w:rtl/>
          <w:lang w:bidi="ar-MA"/>
        </w:rPr>
        <w:t>التفاوتات</w:t>
      </w:r>
      <w:proofErr w:type="spellEnd"/>
      <w:r>
        <w:rPr>
          <w:rFonts w:ascii="Arabic Typesetting" w:hAnsi="Arabic Typesetting" w:cs="Arabic Typesetting"/>
          <w:color w:val="000000"/>
          <w:sz w:val="52"/>
          <w:szCs w:val="52"/>
          <w:rtl/>
          <w:lang w:bidi="ar-MA"/>
        </w:rPr>
        <w:t xml:space="preserve"> </w:t>
      </w:r>
      <w:proofErr w:type="spellStart"/>
      <w:r>
        <w:rPr>
          <w:rFonts w:ascii="Arabic Typesetting" w:hAnsi="Arabic Typesetting" w:cs="Arabic Typesetting"/>
          <w:color w:val="000000"/>
          <w:sz w:val="52"/>
          <w:szCs w:val="52"/>
          <w:rtl/>
          <w:lang w:bidi="ar-MA"/>
        </w:rPr>
        <w:t>المجالية</w:t>
      </w:r>
      <w:proofErr w:type="spellEnd"/>
      <w:r>
        <w:rPr>
          <w:rFonts w:ascii="Arabic Typesetting" w:hAnsi="Arabic Typesetting" w:cs="Arabic Typesetting"/>
          <w:color w:val="000000"/>
          <w:sz w:val="52"/>
          <w:szCs w:val="52"/>
          <w:rtl/>
          <w:lang w:bidi="ar-MA"/>
        </w:rPr>
        <w:t xml:space="preserve"> ،بين الحواضر والبوادي أو بين المركز والهامش داخل الحواضر، والاجتماعية لم تتمكن السياسات التنموية المتبعة من تقليصها.</w:t>
      </w:r>
    </w:p>
    <w:p w:rsidR="00AD0EB2" w:rsidRDefault="00AD0EB2" w:rsidP="00AD0EB2">
      <w:pPr>
        <w:autoSpaceDE w:val="0"/>
        <w:autoSpaceDN w:val="0"/>
        <w:bidi/>
        <w:adjustRightInd w:val="0"/>
        <w:spacing w:before="480" w:after="480" w:line="360" w:lineRule="auto"/>
        <w:ind w:left="27" w:firstLine="398"/>
        <w:jc w:val="both"/>
        <w:rPr>
          <w:rFonts w:ascii="Arabic Typesetting" w:hAnsi="Arabic Typesetting" w:cs="Arabic Typesetting"/>
          <w:color w:val="000000"/>
          <w:sz w:val="52"/>
          <w:szCs w:val="52"/>
          <w:rtl/>
          <w:lang w:bidi="ar-MA"/>
        </w:rPr>
      </w:pPr>
      <w:r>
        <w:rPr>
          <w:rFonts w:ascii="Arabic Typesetting" w:hAnsi="Arabic Typesetting" w:cs="Arabic Typesetting"/>
          <w:color w:val="000000"/>
          <w:sz w:val="52"/>
          <w:szCs w:val="52"/>
          <w:rtl/>
          <w:lang w:bidi="ar-MA"/>
        </w:rPr>
        <w:t xml:space="preserve">إن الرغبة في مواجهة هذه </w:t>
      </w:r>
      <w:proofErr w:type="spellStart"/>
      <w:r>
        <w:rPr>
          <w:rFonts w:ascii="Arabic Typesetting" w:hAnsi="Arabic Typesetting" w:cs="Arabic Typesetting"/>
          <w:color w:val="000000"/>
          <w:sz w:val="52"/>
          <w:szCs w:val="52"/>
          <w:rtl/>
          <w:lang w:bidi="ar-MA"/>
        </w:rPr>
        <w:t>التفاوتات</w:t>
      </w:r>
      <w:proofErr w:type="spellEnd"/>
      <w:r>
        <w:rPr>
          <w:rFonts w:ascii="Arabic Typesetting" w:hAnsi="Arabic Typesetting" w:cs="Arabic Typesetting"/>
          <w:color w:val="000000"/>
          <w:sz w:val="52"/>
          <w:szCs w:val="52"/>
          <w:rtl/>
          <w:lang w:bidi="ar-MA"/>
        </w:rPr>
        <w:t xml:space="preserve"> وتصحيح </w:t>
      </w:r>
      <w:proofErr w:type="spellStart"/>
      <w:r>
        <w:rPr>
          <w:rFonts w:ascii="Arabic Typesetting" w:hAnsi="Arabic Typesetting" w:cs="Arabic Typesetting"/>
          <w:color w:val="000000"/>
          <w:sz w:val="52"/>
          <w:szCs w:val="52"/>
          <w:rtl/>
          <w:lang w:bidi="ar-MA"/>
        </w:rPr>
        <w:t>الاختلالات</w:t>
      </w:r>
      <w:proofErr w:type="spellEnd"/>
      <w:r>
        <w:rPr>
          <w:rFonts w:ascii="Arabic Typesetting" w:hAnsi="Arabic Typesetting" w:cs="Arabic Typesetting"/>
          <w:color w:val="000000"/>
          <w:sz w:val="52"/>
          <w:szCs w:val="52"/>
          <w:rtl/>
          <w:lang w:bidi="ar-MA"/>
        </w:rPr>
        <w:t xml:space="preserve"> في التوزيع هو ما جعل منظمة الأمم المتحدة تولي اهتماما متزايدا بمسألة إدماج حقوق الإنسان في الاستراتيجيات التنموية وهو ما تعكسه مختلف الأدبيات التي أنتجتها مختلف مكونات نظام الأمم المتحدة لحقوق الإنسان والتي تلتقي جميعها في ما يسمى بالمقاربة القائمة على حقوق الإنسان في بناء السياسات العمومية والتي تتأسس على مجموعة من المبادئ أهمها:</w:t>
      </w:r>
    </w:p>
    <w:p w:rsidR="00AD0EB2" w:rsidRDefault="00AD0EB2" w:rsidP="00AD0EB2">
      <w:pPr>
        <w:numPr>
          <w:ilvl w:val="0"/>
          <w:numId w:val="8"/>
        </w:numPr>
        <w:tabs>
          <w:tab w:val="right" w:pos="425"/>
        </w:tabs>
        <w:autoSpaceDE w:val="0"/>
        <w:autoSpaceDN w:val="0"/>
        <w:bidi/>
        <w:adjustRightInd w:val="0"/>
        <w:spacing w:before="480" w:after="480" w:line="360" w:lineRule="auto"/>
        <w:ind w:left="720" w:firstLine="38"/>
        <w:jc w:val="both"/>
        <w:rPr>
          <w:rFonts w:ascii="Arabic Typesetting" w:hAnsi="Arabic Typesetting" w:cs="Arabic Typesetting"/>
          <w:color w:val="000000"/>
          <w:sz w:val="52"/>
          <w:szCs w:val="52"/>
          <w:rtl/>
          <w:lang w:bidi="ar-MA"/>
        </w:rPr>
      </w:pPr>
      <w:r>
        <w:rPr>
          <w:rFonts w:ascii="Arabic Typesetting" w:hAnsi="Arabic Typesetting" w:cs="Arabic Typesetting"/>
          <w:b/>
          <w:bCs/>
          <w:color w:val="000000"/>
          <w:sz w:val="52"/>
          <w:szCs w:val="52"/>
          <w:rtl/>
          <w:lang w:bidi="ar-MA"/>
        </w:rPr>
        <w:t>مبدأ المشاركة</w:t>
      </w:r>
      <w:r>
        <w:rPr>
          <w:rFonts w:ascii="Arabic Typesetting" w:hAnsi="Arabic Typesetting" w:cs="Arabic Typesetting"/>
          <w:color w:val="000000"/>
          <w:sz w:val="52"/>
          <w:szCs w:val="52"/>
          <w:rtl/>
          <w:lang w:bidi="ar-MA"/>
        </w:rPr>
        <w:t xml:space="preserve">: إعطاء المواطنين إمكانيات المشاركة في القرارات التي تؤثر في تمتعهم بحقوقهم. </w:t>
      </w:r>
    </w:p>
    <w:p w:rsidR="00AD0EB2" w:rsidRDefault="00AD0EB2" w:rsidP="00AD0EB2">
      <w:pPr>
        <w:numPr>
          <w:ilvl w:val="0"/>
          <w:numId w:val="9"/>
        </w:numPr>
        <w:tabs>
          <w:tab w:val="right" w:pos="425"/>
        </w:tabs>
        <w:autoSpaceDE w:val="0"/>
        <w:autoSpaceDN w:val="0"/>
        <w:bidi/>
        <w:adjustRightInd w:val="0"/>
        <w:spacing w:before="480" w:after="480" w:line="360" w:lineRule="auto"/>
        <w:ind w:left="720" w:firstLine="38"/>
        <w:jc w:val="both"/>
        <w:rPr>
          <w:rFonts w:ascii="Arabic Typesetting" w:hAnsi="Arabic Typesetting" w:cs="Arabic Typesetting"/>
          <w:color w:val="000000"/>
          <w:sz w:val="52"/>
          <w:szCs w:val="52"/>
          <w:rtl/>
          <w:lang w:bidi="ar-MA"/>
        </w:rPr>
      </w:pPr>
      <w:r>
        <w:rPr>
          <w:rFonts w:ascii="Arabic Typesetting" w:hAnsi="Arabic Typesetting" w:cs="Arabic Typesetting"/>
          <w:b/>
          <w:bCs/>
          <w:color w:val="000000"/>
          <w:sz w:val="52"/>
          <w:szCs w:val="52"/>
          <w:rtl/>
          <w:lang w:bidi="ar-MA"/>
        </w:rPr>
        <w:t xml:space="preserve">مبدأ المساءلة: </w:t>
      </w:r>
      <w:r>
        <w:rPr>
          <w:rFonts w:ascii="Arabic Typesetting" w:hAnsi="Arabic Typesetting" w:cs="Arabic Typesetting"/>
          <w:color w:val="000000"/>
          <w:sz w:val="52"/>
          <w:szCs w:val="52"/>
          <w:rtl/>
          <w:lang w:bidi="ar-MA"/>
        </w:rPr>
        <w:t xml:space="preserve">عبر إرساء نظام رقابة فعلي لمدى احترام معايير حقوق الإنسان، وإيجاد حلول مبتكرة وفعلية لمعالجة </w:t>
      </w:r>
      <w:proofErr w:type="spellStart"/>
      <w:r>
        <w:rPr>
          <w:rFonts w:ascii="Arabic Typesetting" w:hAnsi="Arabic Typesetting" w:cs="Arabic Typesetting"/>
          <w:color w:val="000000"/>
          <w:sz w:val="52"/>
          <w:szCs w:val="52"/>
          <w:rtl/>
          <w:lang w:bidi="ar-MA"/>
        </w:rPr>
        <w:t>الخروقات</w:t>
      </w:r>
      <w:proofErr w:type="spellEnd"/>
      <w:r>
        <w:rPr>
          <w:rFonts w:ascii="Arabic Typesetting" w:hAnsi="Arabic Typesetting" w:cs="Arabic Typesetting"/>
          <w:color w:val="000000"/>
          <w:sz w:val="52"/>
          <w:szCs w:val="52"/>
          <w:rtl/>
          <w:lang w:bidi="ar-MA"/>
        </w:rPr>
        <w:t xml:space="preserve">؛ وأن يراعى في </w:t>
      </w:r>
      <w:r>
        <w:rPr>
          <w:rFonts w:ascii="Arabic Typesetting" w:hAnsi="Arabic Typesetting" w:cs="Arabic Typesetting"/>
          <w:color w:val="000000"/>
          <w:sz w:val="52"/>
          <w:szCs w:val="52"/>
          <w:rtl/>
          <w:lang w:bidi="ar-MA"/>
        </w:rPr>
        <w:lastRenderedPageBreak/>
        <w:t>القوانين والآليات ذات الصلة المزاوجة بين الدور التربوي الإصلاحي والدور العقابي الردعي.</w:t>
      </w:r>
    </w:p>
    <w:p w:rsidR="00AD0EB2" w:rsidRDefault="00AD0EB2" w:rsidP="00AD0EB2">
      <w:pPr>
        <w:numPr>
          <w:ilvl w:val="0"/>
          <w:numId w:val="10"/>
        </w:numPr>
        <w:tabs>
          <w:tab w:val="right" w:pos="425"/>
        </w:tabs>
        <w:autoSpaceDE w:val="0"/>
        <w:autoSpaceDN w:val="0"/>
        <w:bidi/>
        <w:adjustRightInd w:val="0"/>
        <w:spacing w:before="480" w:after="480" w:line="360" w:lineRule="auto"/>
        <w:ind w:left="720" w:firstLine="38"/>
        <w:jc w:val="both"/>
        <w:rPr>
          <w:rFonts w:ascii="Arabic Typesetting" w:hAnsi="Arabic Typesetting" w:cs="Arabic Typesetting"/>
          <w:color w:val="000000"/>
          <w:sz w:val="52"/>
          <w:szCs w:val="52"/>
          <w:rtl/>
          <w:lang w:bidi="ar-MA"/>
        </w:rPr>
      </w:pPr>
      <w:r>
        <w:rPr>
          <w:rFonts w:ascii="Arabic Typesetting" w:hAnsi="Arabic Typesetting" w:cs="Arabic Typesetting"/>
          <w:b/>
          <w:bCs/>
          <w:color w:val="000000"/>
          <w:sz w:val="52"/>
          <w:szCs w:val="52"/>
          <w:rtl/>
          <w:lang w:bidi="ar-MA"/>
        </w:rPr>
        <w:t xml:space="preserve">مبدأ المساواة وعدم </w:t>
      </w:r>
      <w:proofErr w:type="gramStart"/>
      <w:r>
        <w:rPr>
          <w:rFonts w:ascii="Arabic Typesetting" w:hAnsi="Arabic Typesetting" w:cs="Arabic Typesetting"/>
          <w:b/>
          <w:bCs/>
          <w:color w:val="000000"/>
          <w:sz w:val="52"/>
          <w:szCs w:val="52"/>
          <w:rtl/>
          <w:lang w:bidi="ar-MA"/>
        </w:rPr>
        <w:t>التمييز</w:t>
      </w:r>
      <w:proofErr w:type="gramEnd"/>
      <w:r>
        <w:rPr>
          <w:rFonts w:ascii="Arabic Typesetting" w:hAnsi="Arabic Typesetting" w:cs="Arabic Typesetting"/>
          <w:b/>
          <w:bCs/>
          <w:color w:val="000000"/>
          <w:sz w:val="52"/>
          <w:szCs w:val="52"/>
          <w:rtl/>
          <w:lang w:bidi="ar-MA"/>
        </w:rPr>
        <w:t>: و</w:t>
      </w:r>
      <w:r>
        <w:rPr>
          <w:rFonts w:ascii="Arabic Typesetting" w:hAnsi="Arabic Typesetting" w:cs="Arabic Typesetting"/>
          <w:color w:val="000000"/>
          <w:sz w:val="52"/>
          <w:szCs w:val="52"/>
          <w:rtl/>
          <w:lang w:bidi="ar-MA"/>
        </w:rPr>
        <w:t xml:space="preserve">يتأسس على تفادي ومحاربة كل أشكال التمييز بين الناس. بسبب الجنس، اللغة، السن، العرق، أو الانتماء </w:t>
      </w:r>
      <w:proofErr w:type="spellStart"/>
      <w:r>
        <w:rPr>
          <w:rFonts w:ascii="Arabic Typesetting" w:hAnsi="Arabic Typesetting" w:cs="Arabic Typesetting"/>
          <w:color w:val="000000"/>
          <w:sz w:val="52"/>
          <w:szCs w:val="52"/>
          <w:rtl/>
          <w:lang w:bidi="ar-MA"/>
        </w:rPr>
        <w:t>المجالي</w:t>
      </w:r>
      <w:proofErr w:type="spellEnd"/>
      <w:r>
        <w:rPr>
          <w:rFonts w:ascii="Arabic Typesetting" w:hAnsi="Arabic Typesetting" w:cs="Arabic Typesetting"/>
          <w:color w:val="000000"/>
          <w:sz w:val="52"/>
          <w:szCs w:val="52"/>
          <w:rtl/>
          <w:lang w:bidi="ar-MA"/>
        </w:rPr>
        <w:t xml:space="preserve"> (حضري/قروي)؛ وإعطاء الأولوية للمناطق الأكثر هشاشة وإيجاد وسائل مبتكرة لتمييزها إيجابيا كوسيلة لإنصافها. </w:t>
      </w:r>
    </w:p>
    <w:p w:rsidR="00AD0EB2" w:rsidRDefault="00AD0EB2" w:rsidP="00AD0EB2">
      <w:pPr>
        <w:numPr>
          <w:ilvl w:val="0"/>
          <w:numId w:val="11"/>
        </w:numPr>
        <w:tabs>
          <w:tab w:val="right" w:pos="425"/>
        </w:tabs>
        <w:autoSpaceDE w:val="0"/>
        <w:autoSpaceDN w:val="0"/>
        <w:bidi/>
        <w:adjustRightInd w:val="0"/>
        <w:spacing w:before="480" w:after="480" w:line="360" w:lineRule="auto"/>
        <w:ind w:left="720" w:firstLine="38"/>
        <w:jc w:val="both"/>
        <w:rPr>
          <w:rFonts w:ascii="Arabic Typesetting" w:hAnsi="Arabic Typesetting" w:cs="Arabic Typesetting"/>
          <w:color w:val="000000"/>
          <w:sz w:val="52"/>
          <w:szCs w:val="52"/>
          <w:rtl/>
          <w:lang w:bidi="ar-MA"/>
        </w:rPr>
      </w:pPr>
      <w:r>
        <w:rPr>
          <w:rFonts w:ascii="Arabic Typesetting" w:hAnsi="Arabic Typesetting" w:cs="Arabic Typesetting"/>
          <w:b/>
          <w:bCs/>
          <w:color w:val="000000"/>
          <w:sz w:val="52"/>
          <w:szCs w:val="52"/>
          <w:rtl/>
          <w:lang w:bidi="ar-MA"/>
        </w:rPr>
        <w:t>مبدأ التمكين: و</w:t>
      </w:r>
      <w:r>
        <w:rPr>
          <w:rFonts w:ascii="Arabic Typesetting" w:hAnsi="Arabic Typesetting" w:cs="Arabic Typesetting"/>
          <w:color w:val="000000"/>
          <w:sz w:val="52"/>
          <w:szCs w:val="52"/>
          <w:rtl/>
          <w:lang w:bidi="ar-MA"/>
        </w:rPr>
        <w:t>يتأسس هذا المبدأ على اعتماد مقاربة في تدبير الشأن العام محليا ووطنيا تستهدف جعل الأفراد والجماعات قادرين على فهم ومعرفة حقوقهم، وجعلهم في وضع يسمح لهم بالمشاركة في تطوير السياسات والقرارات التي تؤثر في حياتهم</w:t>
      </w:r>
    </w:p>
    <w:p w:rsidR="00AD0EB2" w:rsidRDefault="00AD0EB2" w:rsidP="00AD0EB2">
      <w:pPr>
        <w:autoSpaceDE w:val="0"/>
        <w:autoSpaceDN w:val="0"/>
        <w:bidi/>
        <w:adjustRightInd w:val="0"/>
        <w:spacing w:before="480" w:after="480" w:line="360" w:lineRule="auto"/>
        <w:ind w:left="27" w:firstLine="398"/>
        <w:jc w:val="both"/>
        <w:rPr>
          <w:rFonts w:ascii="Arabic Typesetting" w:hAnsi="Arabic Typesetting" w:cs="Arabic Typesetting"/>
          <w:b/>
          <w:bCs/>
          <w:color w:val="000000"/>
          <w:sz w:val="52"/>
          <w:szCs w:val="52"/>
          <w:rtl/>
          <w:lang w:bidi="ar-MA"/>
        </w:rPr>
      </w:pPr>
      <w:r>
        <w:rPr>
          <w:rFonts w:ascii="Arabic Typesetting" w:hAnsi="Arabic Typesetting" w:cs="Arabic Typesetting"/>
          <w:b/>
          <w:bCs/>
          <w:color w:val="000000"/>
          <w:sz w:val="52"/>
          <w:szCs w:val="52"/>
          <w:rtl/>
          <w:lang w:bidi="ar-MA"/>
        </w:rPr>
        <w:t xml:space="preserve">انطلاقا من هذه المبادئ ، ما هي  المداخل لإدماج حقوق </w:t>
      </w:r>
      <w:proofErr w:type="spellStart"/>
      <w:r>
        <w:rPr>
          <w:rFonts w:ascii="Arabic Typesetting" w:hAnsi="Arabic Typesetting" w:cs="Arabic Typesetting"/>
          <w:b/>
          <w:bCs/>
          <w:color w:val="000000"/>
          <w:sz w:val="52"/>
          <w:szCs w:val="52"/>
          <w:rtl/>
          <w:lang w:bidi="ar-MA"/>
        </w:rPr>
        <w:t>الانسان</w:t>
      </w:r>
      <w:proofErr w:type="spellEnd"/>
      <w:r>
        <w:rPr>
          <w:rFonts w:ascii="Arabic Typesetting" w:hAnsi="Arabic Typesetting" w:cs="Arabic Typesetting"/>
          <w:b/>
          <w:bCs/>
          <w:color w:val="000000"/>
          <w:sz w:val="52"/>
          <w:szCs w:val="52"/>
          <w:rtl/>
          <w:lang w:bidi="ar-MA"/>
        </w:rPr>
        <w:t xml:space="preserve"> في السياسات العمومية</w:t>
      </w:r>
    </w:p>
    <w:p w:rsidR="00AD0EB2" w:rsidRDefault="00AD0EB2" w:rsidP="00AD0EB2">
      <w:pPr>
        <w:tabs>
          <w:tab w:val="right" w:pos="425"/>
        </w:tabs>
        <w:autoSpaceDE w:val="0"/>
        <w:autoSpaceDN w:val="0"/>
        <w:bidi/>
        <w:adjustRightInd w:val="0"/>
        <w:spacing w:before="480" w:after="480" w:line="360" w:lineRule="auto"/>
        <w:ind w:firstLine="398"/>
        <w:jc w:val="both"/>
        <w:rPr>
          <w:rFonts w:ascii="Arabic Typesetting" w:hAnsi="Arabic Typesetting" w:cs="Arabic Typesetting"/>
          <w:b/>
          <w:bCs/>
          <w:color w:val="000000"/>
          <w:sz w:val="52"/>
          <w:szCs w:val="52"/>
          <w:rtl/>
          <w:lang w:bidi="ar-MA"/>
        </w:rPr>
      </w:pPr>
      <w:r>
        <w:rPr>
          <w:rFonts w:ascii="Arabic Typesetting" w:hAnsi="Arabic Typesetting" w:cs="Arabic Typesetting"/>
          <w:b/>
          <w:bCs/>
          <w:color w:val="000000"/>
          <w:sz w:val="52"/>
          <w:szCs w:val="52"/>
          <w:rtl/>
          <w:lang w:bidi="ar-MA"/>
        </w:rPr>
        <w:t xml:space="preserve">أولهم اعتماد مقاربة </w:t>
      </w:r>
      <w:proofErr w:type="spellStart"/>
      <w:r>
        <w:rPr>
          <w:rFonts w:ascii="Arabic Typesetting" w:hAnsi="Arabic Typesetting" w:cs="Arabic Typesetting"/>
          <w:b/>
          <w:bCs/>
          <w:color w:val="000000"/>
          <w:sz w:val="52"/>
          <w:szCs w:val="52"/>
          <w:rtl/>
          <w:lang w:bidi="ar-MA"/>
        </w:rPr>
        <w:t>استباقية</w:t>
      </w:r>
      <w:proofErr w:type="spellEnd"/>
      <w:r>
        <w:rPr>
          <w:rFonts w:ascii="Arabic Typesetting" w:hAnsi="Arabic Typesetting" w:cs="Arabic Typesetting"/>
          <w:b/>
          <w:bCs/>
          <w:color w:val="000000"/>
          <w:sz w:val="52"/>
          <w:szCs w:val="52"/>
          <w:rtl/>
          <w:lang w:bidi="ar-MA"/>
        </w:rPr>
        <w:t xml:space="preserve"> في حماية تعزيز الحقوق والحريات</w:t>
      </w:r>
    </w:p>
    <w:p w:rsidR="00AD0EB2" w:rsidRDefault="00AD0EB2" w:rsidP="00AD0EB2">
      <w:pPr>
        <w:autoSpaceDE w:val="0"/>
        <w:autoSpaceDN w:val="0"/>
        <w:bidi/>
        <w:adjustRightInd w:val="0"/>
        <w:spacing w:before="480" w:after="480" w:line="360" w:lineRule="auto"/>
        <w:ind w:left="27" w:firstLine="398"/>
        <w:jc w:val="both"/>
        <w:rPr>
          <w:rFonts w:ascii="Arabic Typesetting" w:hAnsi="Arabic Typesetting" w:cs="Arabic Typesetting"/>
          <w:color w:val="000000"/>
          <w:sz w:val="52"/>
          <w:szCs w:val="52"/>
          <w:rtl/>
          <w:lang w:bidi="ar-MA"/>
        </w:rPr>
      </w:pPr>
      <w:r>
        <w:rPr>
          <w:rFonts w:ascii="Arabic Typesetting" w:hAnsi="Arabic Typesetting" w:cs="Arabic Typesetting"/>
          <w:color w:val="000000"/>
          <w:sz w:val="52"/>
          <w:szCs w:val="52"/>
          <w:rtl/>
          <w:lang w:bidi="ar-MA"/>
        </w:rPr>
        <w:lastRenderedPageBreak/>
        <w:t xml:space="preserve">تبين العديد من الدراسات والتقارير وضمنها تقارير المجلس الوطني لحقوق </w:t>
      </w:r>
      <w:proofErr w:type="spellStart"/>
      <w:r>
        <w:rPr>
          <w:rFonts w:ascii="Arabic Typesetting" w:hAnsi="Arabic Typesetting" w:cs="Arabic Typesetting"/>
          <w:color w:val="000000"/>
          <w:sz w:val="52"/>
          <w:szCs w:val="52"/>
          <w:rtl/>
          <w:lang w:bidi="ar-MA"/>
        </w:rPr>
        <w:t>الانسان</w:t>
      </w:r>
      <w:proofErr w:type="spellEnd"/>
      <w:r>
        <w:rPr>
          <w:rFonts w:ascii="Arabic Typesetting" w:hAnsi="Arabic Typesetting" w:cs="Arabic Typesetting"/>
          <w:color w:val="000000"/>
          <w:sz w:val="52"/>
          <w:szCs w:val="52"/>
          <w:rtl/>
          <w:lang w:bidi="ar-MA"/>
        </w:rPr>
        <w:t xml:space="preserve"> أن ضعف مستوى فعلية حقوق الإنسان بالمغرب يعود بالأساس إلى المقاربة المبنية على الحاجيات في معالجة القضايا التنموية، دون استحضار </w:t>
      </w:r>
      <w:proofErr w:type="spellStart"/>
      <w:r>
        <w:rPr>
          <w:rFonts w:ascii="Arabic Typesetting" w:hAnsi="Arabic Typesetting" w:cs="Arabic Typesetting"/>
          <w:color w:val="000000"/>
          <w:sz w:val="52"/>
          <w:szCs w:val="52"/>
          <w:rtl/>
          <w:lang w:bidi="ar-MA"/>
        </w:rPr>
        <w:t>تمفصلات</w:t>
      </w:r>
      <w:proofErr w:type="spellEnd"/>
      <w:r>
        <w:rPr>
          <w:rFonts w:ascii="Arabic Typesetting" w:hAnsi="Arabic Typesetting" w:cs="Arabic Typesetting"/>
          <w:color w:val="000000"/>
          <w:sz w:val="52"/>
          <w:szCs w:val="52"/>
          <w:rtl/>
          <w:lang w:bidi="ar-MA"/>
        </w:rPr>
        <w:t xml:space="preserve"> التنمية مع الحقوق والحريات. إن ذلك لم يعد ممكنا بالنسبة لمسألة الولوج لحقوق الإنسان الأساسية (الحقوق الاقتصادية والاجتماعية بالأساس). وبناء عليه فإن التفكير في سبل وآليات دعم فعلية الحقوق والحريات ينبغي أن تستبدل المقاربة العلاجية وأسلوب </w:t>
      </w:r>
      <w:proofErr w:type="spellStart"/>
      <w:r>
        <w:rPr>
          <w:rFonts w:ascii="Arabic Typesetting" w:hAnsi="Arabic Typesetting" w:cs="Arabic Typesetting"/>
          <w:color w:val="000000"/>
          <w:sz w:val="52"/>
          <w:szCs w:val="52"/>
          <w:rtl/>
          <w:lang w:bidi="ar-MA"/>
        </w:rPr>
        <w:t>الانتظارية</w:t>
      </w:r>
      <w:proofErr w:type="spellEnd"/>
      <w:r>
        <w:rPr>
          <w:rFonts w:ascii="Arabic Typesetting" w:hAnsi="Arabic Typesetting" w:cs="Arabic Typesetting"/>
          <w:color w:val="000000"/>
          <w:sz w:val="52"/>
          <w:szCs w:val="52"/>
          <w:rtl/>
          <w:lang w:bidi="ar-MA"/>
        </w:rPr>
        <w:t xml:space="preserve">، بمقاربة </w:t>
      </w:r>
      <w:proofErr w:type="spellStart"/>
      <w:r>
        <w:rPr>
          <w:rFonts w:ascii="Arabic Typesetting" w:hAnsi="Arabic Typesetting" w:cs="Arabic Typesetting"/>
          <w:color w:val="000000"/>
          <w:sz w:val="52"/>
          <w:szCs w:val="52"/>
          <w:rtl/>
          <w:lang w:bidi="ar-MA"/>
        </w:rPr>
        <w:t>استباقية</w:t>
      </w:r>
      <w:proofErr w:type="spellEnd"/>
      <w:r>
        <w:rPr>
          <w:rFonts w:ascii="Arabic Typesetting" w:hAnsi="Arabic Typesetting" w:cs="Arabic Typesetting"/>
          <w:color w:val="000000"/>
          <w:sz w:val="52"/>
          <w:szCs w:val="52"/>
          <w:rtl/>
          <w:lang w:bidi="ar-MA"/>
        </w:rPr>
        <w:t xml:space="preserve"> قائمة على تخطيط يسمح بتوقع الإشكاليات. إذ لم يعد ممكنا السماح بتراكم </w:t>
      </w:r>
      <w:proofErr w:type="spellStart"/>
      <w:r>
        <w:rPr>
          <w:rFonts w:ascii="Arabic Typesetting" w:hAnsi="Arabic Typesetting" w:cs="Arabic Typesetting"/>
          <w:color w:val="000000"/>
          <w:sz w:val="52"/>
          <w:szCs w:val="52"/>
          <w:rtl/>
          <w:lang w:bidi="ar-MA"/>
        </w:rPr>
        <w:t>الخصاص</w:t>
      </w:r>
      <w:proofErr w:type="spellEnd"/>
      <w:r>
        <w:rPr>
          <w:rFonts w:ascii="Arabic Typesetting" w:hAnsi="Arabic Typesetting" w:cs="Arabic Typesetting"/>
          <w:color w:val="000000"/>
          <w:sz w:val="52"/>
          <w:szCs w:val="52"/>
          <w:rtl/>
          <w:lang w:bidi="ar-MA"/>
        </w:rPr>
        <w:t xml:space="preserve"> والعجز في ولوج المواطنين لحقوق الإنسان الأساسية كالتعليم والصحة، </w:t>
      </w:r>
    </w:p>
    <w:p w:rsidR="00AD0EB2" w:rsidRDefault="00AD0EB2" w:rsidP="00AD0EB2">
      <w:pPr>
        <w:autoSpaceDE w:val="0"/>
        <w:autoSpaceDN w:val="0"/>
        <w:bidi/>
        <w:adjustRightInd w:val="0"/>
        <w:spacing w:before="480" w:after="480" w:line="360" w:lineRule="auto"/>
        <w:ind w:left="27" w:firstLine="398"/>
        <w:jc w:val="both"/>
        <w:rPr>
          <w:rFonts w:ascii="Calibri" w:hAnsi="Calibri" w:cs="Calibri"/>
          <w:rtl/>
          <w:lang w:bidi="ar-MA"/>
        </w:rPr>
      </w:pPr>
    </w:p>
    <w:p w:rsidR="00AD0EB2" w:rsidRDefault="00AD0EB2" w:rsidP="00AD0EB2">
      <w:pPr>
        <w:autoSpaceDE w:val="0"/>
        <w:autoSpaceDN w:val="0"/>
        <w:bidi/>
        <w:adjustRightInd w:val="0"/>
        <w:spacing w:before="480" w:after="480" w:line="360" w:lineRule="auto"/>
        <w:ind w:left="27" w:firstLine="398"/>
        <w:jc w:val="both"/>
        <w:rPr>
          <w:rFonts w:ascii="Arabic Typesetting" w:hAnsi="Arabic Typesetting" w:cs="Arabic Typesetting"/>
          <w:color w:val="000000"/>
          <w:spacing w:val="-10"/>
          <w:sz w:val="52"/>
          <w:szCs w:val="52"/>
          <w:rtl/>
          <w:lang w:bidi="ar-MA"/>
        </w:rPr>
      </w:pPr>
      <w:r>
        <w:rPr>
          <w:rFonts w:ascii="Arabic Typesetting" w:hAnsi="Arabic Typesetting" w:cs="Arabic Typesetting"/>
          <w:color w:val="000000"/>
          <w:spacing w:val="-10"/>
          <w:sz w:val="52"/>
          <w:szCs w:val="52"/>
          <w:rtl/>
          <w:lang w:bidi="ar-MA"/>
        </w:rPr>
        <w:t xml:space="preserve">ثانيهما الانتقال من فهم الفقر كمشكلة اقتصادية </w:t>
      </w:r>
      <w:proofErr w:type="spellStart"/>
      <w:r>
        <w:rPr>
          <w:rFonts w:ascii="Arabic Typesetting" w:hAnsi="Arabic Typesetting" w:cs="Arabic Typesetting"/>
          <w:color w:val="000000"/>
          <w:spacing w:val="-10"/>
          <w:sz w:val="52"/>
          <w:szCs w:val="52"/>
          <w:rtl/>
          <w:lang w:bidi="ar-MA"/>
        </w:rPr>
        <w:t>الى</w:t>
      </w:r>
      <w:proofErr w:type="spellEnd"/>
      <w:r>
        <w:rPr>
          <w:rFonts w:ascii="Arabic Typesetting" w:hAnsi="Arabic Typesetting" w:cs="Arabic Typesetting"/>
          <w:color w:val="000000"/>
          <w:spacing w:val="-10"/>
          <w:sz w:val="52"/>
          <w:szCs w:val="52"/>
          <w:rtl/>
          <w:lang w:bidi="ar-MA"/>
        </w:rPr>
        <w:t xml:space="preserve"> اعتباره مشكلة حقوقية</w:t>
      </w:r>
    </w:p>
    <w:p w:rsidR="00AD0EB2" w:rsidRDefault="00AD0EB2" w:rsidP="00AD0EB2">
      <w:pPr>
        <w:autoSpaceDE w:val="0"/>
        <w:autoSpaceDN w:val="0"/>
        <w:bidi/>
        <w:adjustRightInd w:val="0"/>
        <w:spacing w:before="480" w:after="480" w:line="360" w:lineRule="auto"/>
        <w:ind w:left="27" w:firstLine="398"/>
        <w:jc w:val="both"/>
        <w:rPr>
          <w:rFonts w:ascii="Arabic Typesetting" w:hAnsi="Arabic Typesetting" w:cs="Arabic Typesetting"/>
          <w:color w:val="000000"/>
          <w:sz w:val="52"/>
          <w:szCs w:val="52"/>
          <w:rtl/>
          <w:lang w:bidi="ar-MA"/>
        </w:rPr>
      </w:pPr>
      <w:r>
        <w:rPr>
          <w:rFonts w:ascii="Arabic Typesetting" w:hAnsi="Arabic Typesetting" w:cs="Arabic Typesetting"/>
          <w:color w:val="000000"/>
          <w:sz w:val="52"/>
          <w:szCs w:val="52"/>
          <w:rtl/>
          <w:lang w:bidi="ar-MA"/>
        </w:rPr>
        <w:t>لقد بذلت جهودا جبارة على امتداد العقدين الماضيين في مجال محاربة الفقر والتهميش، سواء في إطار </w:t>
      </w:r>
      <w:proofErr w:type="spellStart"/>
      <w:r>
        <w:rPr>
          <w:rFonts w:ascii="Arabic Typesetting" w:hAnsi="Arabic Typesetting" w:cs="Arabic Typesetting"/>
          <w:color w:val="000000"/>
          <w:sz w:val="52"/>
          <w:szCs w:val="52"/>
          <w:rtl/>
          <w:lang w:bidi="ar-MA"/>
        </w:rPr>
        <w:t>أوراش</w:t>
      </w:r>
      <w:proofErr w:type="spellEnd"/>
      <w:r>
        <w:rPr>
          <w:rFonts w:ascii="Arabic Typesetting" w:hAnsi="Arabic Typesetting" w:cs="Arabic Typesetting"/>
          <w:color w:val="000000"/>
          <w:sz w:val="52"/>
          <w:szCs w:val="52"/>
          <w:rtl/>
          <w:lang w:bidi="ar-MA"/>
        </w:rPr>
        <w:t xml:space="preserve"> المبادرة الوطنية للتنمية البشرية التي انطلقت في 2005، أو البرامج مؤسسة محمد الخامس للتضامن سنة 1999، أو البرامج </w:t>
      </w:r>
      <w:r>
        <w:rPr>
          <w:rFonts w:ascii="Arabic Typesetting" w:hAnsi="Arabic Typesetting" w:cs="Arabic Typesetting"/>
          <w:color w:val="000000"/>
          <w:sz w:val="52"/>
          <w:szCs w:val="52"/>
          <w:rtl/>
          <w:lang w:bidi="ar-MA"/>
        </w:rPr>
        <w:lastRenderedPageBreak/>
        <w:t xml:space="preserve">القطاعية. وساهمت هذه المبادرات والبرامج في تحسين أوضاع فئات واسعة من المواطنين، ولذلك يمكن القول أن الاختيارات الإستراتيجية البديلة في مجال محاربة الفقر ينبغي أن تنطلق من تقييم شامل لهذه البرامج بغرض </w:t>
      </w:r>
      <w:proofErr w:type="spellStart"/>
      <w:r>
        <w:rPr>
          <w:rFonts w:ascii="Arabic Typesetting" w:hAnsi="Arabic Typesetting" w:cs="Arabic Typesetting"/>
          <w:color w:val="000000"/>
          <w:sz w:val="52"/>
          <w:szCs w:val="52"/>
          <w:rtl/>
          <w:lang w:bidi="ar-MA"/>
        </w:rPr>
        <w:t>ترصيد</w:t>
      </w:r>
      <w:proofErr w:type="spellEnd"/>
      <w:r>
        <w:rPr>
          <w:rFonts w:ascii="Arabic Typesetting" w:hAnsi="Arabic Typesetting" w:cs="Arabic Typesetting"/>
          <w:color w:val="000000"/>
          <w:sz w:val="52"/>
          <w:szCs w:val="52"/>
          <w:rtl/>
          <w:lang w:bidi="ar-MA"/>
        </w:rPr>
        <w:t xml:space="preserve"> إيجابياتها والعمل على تجاوز ثغراتها.</w:t>
      </w:r>
    </w:p>
    <w:p w:rsidR="00AD0EB2" w:rsidRDefault="00AD0EB2" w:rsidP="00AD0EB2">
      <w:pPr>
        <w:autoSpaceDE w:val="0"/>
        <w:autoSpaceDN w:val="0"/>
        <w:bidi/>
        <w:adjustRightInd w:val="0"/>
        <w:spacing w:before="480" w:after="480" w:line="360" w:lineRule="auto"/>
        <w:ind w:left="27" w:firstLine="398"/>
        <w:jc w:val="both"/>
        <w:rPr>
          <w:rFonts w:ascii="Arabic Typesetting" w:hAnsi="Arabic Typesetting" w:cs="Arabic Typesetting"/>
          <w:color w:val="000000"/>
          <w:sz w:val="52"/>
          <w:szCs w:val="52"/>
          <w:rtl/>
          <w:lang w:bidi="ar-MA"/>
        </w:rPr>
      </w:pPr>
      <w:r>
        <w:rPr>
          <w:rFonts w:ascii="Arabic Typesetting" w:hAnsi="Arabic Typesetting" w:cs="Arabic Typesetting"/>
          <w:color w:val="000000"/>
          <w:sz w:val="52"/>
          <w:szCs w:val="52"/>
          <w:rtl/>
          <w:lang w:bidi="ar-MA"/>
        </w:rPr>
        <w:t xml:space="preserve"> و رغم الأهمية المحورية التي يكتسبها البعد الاقتصادي للفقر، إلا أن الاقتصار عليه يؤدي إلى حجب العوامل غير الاقتصادية التي تلعب دورا كبيرا في إنتاج ظاهرة الفقر، كما أن برامج الدعم والمساعدة الاجتماعية وإن كانت ضرورية للتخفيف من الآثار الاجتماعية للفقر، فإنها تبقى ذات تأثير محدود فيما يتعلق بمحاربته أو التقليص منه.</w:t>
      </w:r>
    </w:p>
    <w:p w:rsidR="00AD0EB2" w:rsidRDefault="00AD0EB2" w:rsidP="00AD0EB2">
      <w:pPr>
        <w:autoSpaceDE w:val="0"/>
        <w:autoSpaceDN w:val="0"/>
        <w:bidi/>
        <w:adjustRightInd w:val="0"/>
        <w:spacing w:before="480" w:after="480" w:line="360" w:lineRule="auto"/>
        <w:ind w:left="27" w:firstLine="398"/>
        <w:jc w:val="both"/>
        <w:rPr>
          <w:rFonts w:ascii="Arabic Typesetting" w:hAnsi="Arabic Typesetting" w:cs="Arabic Typesetting"/>
          <w:color w:val="000000"/>
          <w:sz w:val="52"/>
          <w:szCs w:val="52"/>
          <w:rtl/>
          <w:lang w:bidi="ar-MA"/>
        </w:rPr>
      </w:pPr>
      <w:r>
        <w:rPr>
          <w:rFonts w:ascii="Arabic Typesetting" w:hAnsi="Arabic Typesetting" w:cs="Arabic Typesetting"/>
          <w:color w:val="000000"/>
          <w:sz w:val="52"/>
          <w:szCs w:val="52"/>
          <w:rtl/>
          <w:lang w:bidi="ar-MA"/>
        </w:rPr>
        <w:t xml:space="preserve">نرى بالمجلس من الضروري التعامل مع ظاهرة الفقر كشرط قبلي لتحقيق التنمية. وذلك عبر تجاوز التفسير </w:t>
      </w:r>
      <w:proofErr w:type="spellStart"/>
      <w:r>
        <w:rPr>
          <w:rFonts w:ascii="Arabic Typesetting" w:hAnsi="Arabic Typesetting" w:cs="Arabic Typesetting"/>
          <w:color w:val="000000"/>
          <w:sz w:val="52"/>
          <w:szCs w:val="52"/>
          <w:rtl/>
          <w:lang w:bidi="ar-MA"/>
        </w:rPr>
        <w:t>الاقتصادوي</w:t>
      </w:r>
      <w:proofErr w:type="spellEnd"/>
      <w:r>
        <w:rPr>
          <w:rFonts w:ascii="Arabic Typesetting" w:hAnsi="Arabic Typesetting" w:cs="Arabic Typesetting"/>
          <w:color w:val="000000"/>
          <w:sz w:val="52"/>
          <w:szCs w:val="52"/>
          <w:rtl/>
          <w:lang w:bidi="ar-MA"/>
        </w:rPr>
        <w:t xml:space="preserve"> الضيق لظاهرة الفقر. وهو ما يعني التركيز على مواجهة الأسباب غير الاقتصادية للفقر والعوامل الثقافية /</w:t>
      </w:r>
      <w:proofErr w:type="spellStart"/>
      <w:r>
        <w:rPr>
          <w:rFonts w:ascii="Arabic Typesetting" w:hAnsi="Arabic Typesetting" w:cs="Arabic Typesetting"/>
          <w:color w:val="000000"/>
          <w:sz w:val="52"/>
          <w:szCs w:val="52"/>
          <w:rtl/>
          <w:lang w:bidi="ar-MA"/>
        </w:rPr>
        <w:t>القيمية</w:t>
      </w:r>
      <w:proofErr w:type="spellEnd"/>
      <w:r>
        <w:rPr>
          <w:rFonts w:ascii="Arabic Typesetting" w:hAnsi="Arabic Typesetting" w:cs="Arabic Typesetting"/>
          <w:color w:val="000000"/>
          <w:sz w:val="52"/>
          <w:szCs w:val="52"/>
          <w:rtl/>
          <w:lang w:bidi="ar-MA"/>
        </w:rPr>
        <w:t xml:space="preserve">، البيئية والسياسية المتعلقة بأساليب تدبير الشأن العام وأنظمة </w:t>
      </w:r>
      <w:proofErr w:type="spellStart"/>
      <w:r>
        <w:rPr>
          <w:rFonts w:ascii="Arabic Typesetting" w:hAnsi="Arabic Typesetting" w:cs="Arabic Typesetting"/>
          <w:color w:val="000000"/>
          <w:sz w:val="52"/>
          <w:szCs w:val="52"/>
          <w:rtl/>
          <w:lang w:bidi="ar-MA"/>
        </w:rPr>
        <w:t>الحكامة</w:t>
      </w:r>
      <w:proofErr w:type="spellEnd"/>
      <w:r>
        <w:rPr>
          <w:rFonts w:ascii="Arabic Typesetting" w:hAnsi="Arabic Typesetting" w:cs="Arabic Typesetting"/>
          <w:color w:val="000000"/>
          <w:sz w:val="52"/>
          <w:szCs w:val="52"/>
          <w:rtl/>
          <w:lang w:bidi="ar-MA"/>
        </w:rPr>
        <w:t>؛</w:t>
      </w:r>
    </w:p>
    <w:p w:rsidR="00AD0EB2" w:rsidRDefault="00AD0EB2" w:rsidP="00AD0EB2">
      <w:pPr>
        <w:autoSpaceDE w:val="0"/>
        <w:autoSpaceDN w:val="0"/>
        <w:bidi/>
        <w:adjustRightInd w:val="0"/>
        <w:spacing w:before="480" w:after="480" w:line="360" w:lineRule="auto"/>
        <w:ind w:left="27" w:firstLine="398"/>
        <w:jc w:val="both"/>
        <w:rPr>
          <w:rFonts w:ascii="Arabic Typesetting" w:hAnsi="Arabic Typesetting" w:cs="Arabic Typesetting"/>
          <w:color w:val="000000"/>
          <w:sz w:val="52"/>
          <w:szCs w:val="52"/>
          <w:rtl/>
          <w:lang w:bidi="ar-MA"/>
        </w:rPr>
      </w:pPr>
      <w:r>
        <w:rPr>
          <w:rFonts w:ascii="Arabic Typesetting" w:hAnsi="Arabic Typesetting" w:cs="Arabic Typesetting"/>
          <w:color w:val="000000"/>
          <w:sz w:val="52"/>
          <w:szCs w:val="52"/>
          <w:rtl/>
          <w:lang w:bidi="ar-MA"/>
        </w:rPr>
        <w:lastRenderedPageBreak/>
        <w:t xml:space="preserve">إن اعتماد المقاربة الحقوقية في محاربة الفقر، يعني أن الاختيارات التنموية البديلة ينبغي أن تقوم على تصور للفقر باعتباره خرقا لحق من حقوق الإنسان، وهو الحق في التنمية، وأن النظر إلى الفقر من زاوية الحق في التنمية يقتضي إحداث قطيعة مع المقاربة القائمة  فقط على الدعم والمساعدة الاجتماعيين، إعمال  مقاربة قائمة على تمكين الفقراء .إن الانتقال من منطق المساعدة إلى منطق التمكين هو نتيجة حتمية لاعتماد المقاربة الحقوقية في محاربة الفقر، حيث أن هذا </w:t>
      </w:r>
      <w:proofErr w:type="gramStart"/>
      <w:r>
        <w:rPr>
          <w:rFonts w:ascii="Arabic Typesetting" w:hAnsi="Arabic Typesetting" w:cs="Arabic Typesetting"/>
          <w:color w:val="000000"/>
          <w:sz w:val="52"/>
          <w:szCs w:val="52"/>
          <w:rtl/>
          <w:lang w:bidi="ar-MA"/>
        </w:rPr>
        <w:t>الأخير ،</w:t>
      </w:r>
      <w:proofErr w:type="gramEnd"/>
      <w:r>
        <w:rPr>
          <w:rFonts w:ascii="Arabic Typesetting" w:hAnsi="Arabic Typesetting" w:cs="Arabic Typesetting"/>
          <w:color w:val="000000"/>
          <w:sz w:val="52"/>
          <w:szCs w:val="52"/>
          <w:rtl/>
          <w:lang w:bidi="ar-MA"/>
        </w:rPr>
        <w:t>من زاوية حقوقية، يحيل بالأساس على عدم تمكن الأفراد من مجموعة من القدرات؛ </w:t>
      </w:r>
    </w:p>
    <w:p w:rsidR="00AD0EB2" w:rsidRDefault="00AD0EB2" w:rsidP="00AD0EB2">
      <w:pPr>
        <w:autoSpaceDE w:val="0"/>
        <w:autoSpaceDN w:val="0"/>
        <w:bidi/>
        <w:adjustRightInd w:val="0"/>
        <w:spacing w:before="480" w:after="480" w:line="360" w:lineRule="auto"/>
        <w:ind w:left="27" w:firstLine="398"/>
        <w:jc w:val="both"/>
        <w:rPr>
          <w:rFonts w:ascii="Arabic Typesetting" w:hAnsi="Arabic Typesetting" w:cs="Arabic Typesetting"/>
          <w:b/>
          <w:bCs/>
          <w:color w:val="000000"/>
          <w:sz w:val="52"/>
          <w:szCs w:val="52"/>
          <w:rtl/>
          <w:lang w:bidi="ar-MA"/>
        </w:rPr>
      </w:pPr>
      <w:r>
        <w:rPr>
          <w:rFonts w:ascii="Arabic Typesetting" w:hAnsi="Arabic Typesetting" w:cs="Arabic Typesetting"/>
          <w:b/>
          <w:bCs/>
          <w:color w:val="000000"/>
          <w:sz w:val="52"/>
          <w:szCs w:val="52"/>
          <w:rtl/>
          <w:lang w:bidi="ar-MA"/>
        </w:rPr>
        <w:t xml:space="preserve">اعتماد المقاربة القائمة على حقوق </w:t>
      </w:r>
      <w:proofErr w:type="spellStart"/>
      <w:r>
        <w:rPr>
          <w:rFonts w:ascii="Arabic Typesetting" w:hAnsi="Arabic Typesetting" w:cs="Arabic Typesetting"/>
          <w:b/>
          <w:bCs/>
          <w:color w:val="000000"/>
          <w:sz w:val="52"/>
          <w:szCs w:val="52"/>
          <w:rtl/>
          <w:lang w:bidi="ar-MA"/>
        </w:rPr>
        <w:t>الانسان</w:t>
      </w:r>
      <w:proofErr w:type="spellEnd"/>
      <w:r>
        <w:rPr>
          <w:rFonts w:ascii="Arabic Typesetting" w:hAnsi="Arabic Typesetting" w:cs="Arabic Typesetting"/>
          <w:b/>
          <w:bCs/>
          <w:color w:val="000000"/>
          <w:sz w:val="52"/>
          <w:szCs w:val="52"/>
          <w:rtl/>
          <w:lang w:bidi="ar-MA"/>
        </w:rPr>
        <w:t xml:space="preserve"> في </w:t>
      </w:r>
      <w:proofErr w:type="spellStart"/>
      <w:r>
        <w:rPr>
          <w:rFonts w:ascii="Arabic Typesetting" w:hAnsi="Arabic Typesetting" w:cs="Arabic Typesetting"/>
          <w:b/>
          <w:bCs/>
          <w:color w:val="000000"/>
          <w:sz w:val="52"/>
          <w:szCs w:val="52"/>
          <w:rtl/>
          <w:lang w:bidi="ar-MA"/>
        </w:rPr>
        <w:t>اعداد</w:t>
      </w:r>
      <w:proofErr w:type="spellEnd"/>
      <w:r>
        <w:rPr>
          <w:rFonts w:ascii="Arabic Typesetting" w:hAnsi="Arabic Typesetting" w:cs="Arabic Typesetting"/>
          <w:b/>
          <w:bCs/>
          <w:color w:val="000000"/>
          <w:sz w:val="52"/>
          <w:szCs w:val="52"/>
          <w:rtl/>
          <w:lang w:bidi="ar-MA"/>
        </w:rPr>
        <w:t xml:space="preserve"> وتنفيذ السياسات العمومية</w:t>
      </w:r>
    </w:p>
    <w:p w:rsidR="00AD0EB2" w:rsidRDefault="00AD0EB2" w:rsidP="00AD0EB2">
      <w:pPr>
        <w:autoSpaceDE w:val="0"/>
        <w:autoSpaceDN w:val="0"/>
        <w:bidi/>
        <w:adjustRightInd w:val="0"/>
        <w:spacing w:before="480" w:after="480" w:line="360" w:lineRule="auto"/>
        <w:ind w:left="27" w:firstLine="398"/>
        <w:jc w:val="both"/>
        <w:rPr>
          <w:rFonts w:ascii="Arabic Typesetting" w:hAnsi="Arabic Typesetting" w:cs="Arabic Typesetting"/>
          <w:color w:val="000000"/>
          <w:sz w:val="52"/>
          <w:szCs w:val="52"/>
          <w:rtl/>
          <w:lang w:bidi="ar-MA"/>
        </w:rPr>
      </w:pPr>
      <w:r>
        <w:rPr>
          <w:rFonts w:ascii="Arabic Typesetting" w:hAnsi="Arabic Typesetting" w:cs="Arabic Typesetting"/>
          <w:color w:val="000000"/>
          <w:sz w:val="52"/>
          <w:szCs w:val="52"/>
          <w:rtl/>
          <w:lang w:bidi="ar-MA"/>
        </w:rPr>
        <w:t xml:space="preserve">استلهاما للتجارب والممارسات الفضلى المتواترة على الصعيد الدولي، وأخذا بعين الاعتبار طريقة تنظيم السلطة والمسؤوليات </w:t>
      </w:r>
      <w:proofErr w:type="spellStart"/>
      <w:r>
        <w:rPr>
          <w:rFonts w:ascii="Arabic Typesetting" w:hAnsi="Arabic Typesetting" w:cs="Arabic Typesetting"/>
          <w:color w:val="000000"/>
          <w:sz w:val="52"/>
          <w:szCs w:val="52"/>
          <w:rtl/>
          <w:lang w:bidi="ar-MA"/>
        </w:rPr>
        <w:t>وتمفصلها</w:t>
      </w:r>
      <w:proofErr w:type="spellEnd"/>
      <w:r>
        <w:rPr>
          <w:rFonts w:ascii="Arabic Typesetting" w:hAnsi="Arabic Typesetting" w:cs="Arabic Typesetting"/>
          <w:color w:val="000000"/>
          <w:sz w:val="52"/>
          <w:szCs w:val="52"/>
          <w:rtl/>
          <w:lang w:bidi="ar-MA"/>
        </w:rPr>
        <w:t xml:space="preserve"> في الدستور المغربي، يمكن اعتماد مقاربة تنموية </w:t>
      </w:r>
      <w:proofErr w:type="spellStart"/>
      <w:r>
        <w:rPr>
          <w:rFonts w:ascii="Arabic Typesetting" w:hAnsi="Arabic Typesetting" w:cs="Arabic Typesetting"/>
          <w:color w:val="000000"/>
          <w:sz w:val="52"/>
          <w:szCs w:val="52"/>
          <w:rtl/>
          <w:lang w:bidi="ar-MA"/>
        </w:rPr>
        <w:t>دامجة</w:t>
      </w:r>
      <w:proofErr w:type="spellEnd"/>
      <w:r>
        <w:rPr>
          <w:rFonts w:ascii="Arabic Typesetting" w:hAnsi="Arabic Typesetting" w:cs="Arabic Typesetting"/>
          <w:color w:val="000000"/>
          <w:sz w:val="52"/>
          <w:szCs w:val="52"/>
          <w:rtl/>
          <w:lang w:bidi="ar-MA"/>
        </w:rPr>
        <w:t xml:space="preserve"> لحقوق الإنسان على مستويين متكاملين: مستوى الاختيارات </w:t>
      </w:r>
      <w:proofErr w:type="spellStart"/>
      <w:r>
        <w:rPr>
          <w:rFonts w:ascii="Arabic Typesetting" w:hAnsi="Arabic Typesetting" w:cs="Arabic Typesetting"/>
          <w:color w:val="000000"/>
          <w:sz w:val="52"/>
          <w:szCs w:val="52"/>
          <w:rtl/>
          <w:lang w:bidi="ar-MA"/>
        </w:rPr>
        <w:t>الاستراتيجية</w:t>
      </w:r>
      <w:proofErr w:type="spellEnd"/>
      <w:r>
        <w:rPr>
          <w:rFonts w:ascii="Arabic Typesetting" w:hAnsi="Arabic Typesetting" w:cs="Arabic Typesetting"/>
          <w:color w:val="000000"/>
          <w:sz w:val="52"/>
          <w:szCs w:val="52"/>
          <w:rtl/>
          <w:lang w:bidi="ar-MA"/>
        </w:rPr>
        <w:t xml:space="preserve"> الأساسية للدولة من جهة، ومستوى السياسات العمومية من جهة ثانية. </w:t>
      </w:r>
    </w:p>
    <w:p w:rsidR="00AD0EB2" w:rsidRDefault="00AD0EB2" w:rsidP="00AD0EB2">
      <w:pPr>
        <w:autoSpaceDE w:val="0"/>
        <w:autoSpaceDN w:val="0"/>
        <w:bidi/>
        <w:adjustRightInd w:val="0"/>
        <w:spacing w:before="480" w:after="480" w:line="360" w:lineRule="auto"/>
        <w:ind w:left="27" w:firstLine="398"/>
        <w:jc w:val="both"/>
        <w:rPr>
          <w:rFonts w:ascii="Arabic Typesetting" w:hAnsi="Arabic Typesetting" w:cs="Arabic Typesetting"/>
          <w:color w:val="000000"/>
          <w:sz w:val="52"/>
          <w:szCs w:val="52"/>
          <w:rtl/>
          <w:lang w:bidi="ar-MA"/>
        </w:rPr>
      </w:pPr>
      <w:r>
        <w:rPr>
          <w:rFonts w:ascii="Arabic Typesetting" w:hAnsi="Arabic Typesetting" w:cs="Arabic Typesetting"/>
          <w:color w:val="000000"/>
          <w:sz w:val="52"/>
          <w:szCs w:val="52"/>
          <w:rtl/>
          <w:lang w:bidi="ar-MA"/>
        </w:rPr>
        <w:lastRenderedPageBreak/>
        <w:t xml:space="preserve"> إذ يمكن القول أن المنهجية الأكثر </w:t>
      </w:r>
      <w:proofErr w:type="spellStart"/>
      <w:r>
        <w:rPr>
          <w:rFonts w:ascii="Arabic Typesetting" w:hAnsi="Arabic Typesetting" w:cs="Arabic Typesetting"/>
          <w:color w:val="000000"/>
          <w:sz w:val="52"/>
          <w:szCs w:val="52"/>
          <w:rtl/>
          <w:lang w:bidi="ar-MA"/>
        </w:rPr>
        <w:t>ملاءمة</w:t>
      </w:r>
      <w:proofErr w:type="spellEnd"/>
      <w:r>
        <w:rPr>
          <w:rFonts w:ascii="Arabic Typesetting" w:hAnsi="Arabic Typesetting" w:cs="Arabic Typesetting"/>
          <w:color w:val="000000"/>
          <w:sz w:val="52"/>
          <w:szCs w:val="52"/>
          <w:rtl/>
          <w:lang w:bidi="ar-MA"/>
        </w:rPr>
        <w:t xml:space="preserve"> في الوقت الحاضر، لبناء تنمية </w:t>
      </w:r>
      <w:proofErr w:type="spellStart"/>
      <w:r>
        <w:rPr>
          <w:rFonts w:ascii="Arabic Typesetting" w:hAnsi="Arabic Typesetting" w:cs="Arabic Typesetting"/>
          <w:color w:val="000000"/>
          <w:sz w:val="52"/>
          <w:szCs w:val="52"/>
          <w:rtl/>
          <w:lang w:bidi="ar-MA"/>
        </w:rPr>
        <w:t>دامجة</w:t>
      </w:r>
      <w:proofErr w:type="spellEnd"/>
      <w:r>
        <w:rPr>
          <w:rFonts w:ascii="Arabic Typesetting" w:hAnsi="Arabic Typesetting" w:cs="Arabic Typesetting"/>
          <w:color w:val="000000"/>
          <w:sz w:val="52"/>
          <w:szCs w:val="52"/>
          <w:rtl/>
          <w:lang w:bidi="ar-MA"/>
        </w:rPr>
        <w:t xml:space="preserve"> لحقوق الإنسان وحسب التجارب الدولية المقارنة، هي صياغة السياسات اعتمادا على المقاربة المبنية على حقوق الإنسان المعروفة بمبادئ </w:t>
      </w:r>
      <w:r>
        <w:rPr>
          <w:rFonts w:ascii="Arabic Typesetting" w:hAnsi="Arabic Typesetting" w:cs="Arabic Typesetting"/>
          <w:color w:val="000000"/>
          <w:sz w:val="52"/>
          <w:szCs w:val="52"/>
          <w:lang w:bidi="ar-MA"/>
        </w:rPr>
        <w:t>PANEL</w:t>
      </w:r>
      <w:r>
        <w:rPr>
          <w:rFonts w:ascii="Arabic Typesetting" w:hAnsi="Arabic Typesetting" w:cs="Arabic Typesetting"/>
          <w:color w:val="000000"/>
          <w:sz w:val="52"/>
          <w:szCs w:val="52"/>
          <w:rtl/>
          <w:lang w:bidi="ar-MA"/>
        </w:rPr>
        <w:t xml:space="preserve">   وهي المشاركة، المسائلة، عدم التمييز، التمكين والشرعية المشار </w:t>
      </w:r>
      <w:proofErr w:type="spellStart"/>
      <w:r>
        <w:rPr>
          <w:rFonts w:ascii="Arabic Typesetting" w:hAnsi="Arabic Typesetting" w:cs="Arabic Typesetting"/>
          <w:color w:val="000000"/>
          <w:sz w:val="52"/>
          <w:szCs w:val="52"/>
          <w:rtl/>
          <w:lang w:bidi="ar-MA"/>
        </w:rPr>
        <w:t>اليها</w:t>
      </w:r>
      <w:proofErr w:type="spellEnd"/>
      <w:r>
        <w:rPr>
          <w:rFonts w:ascii="Arabic Typesetting" w:hAnsi="Arabic Typesetting" w:cs="Arabic Typesetting"/>
          <w:color w:val="000000"/>
          <w:sz w:val="52"/>
          <w:szCs w:val="52"/>
          <w:rtl/>
          <w:lang w:bidi="ar-MA"/>
        </w:rPr>
        <w:t xml:space="preserve"> في بداية هذه المداخلة. </w:t>
      </w:r>
    </w:p>
    <w:p w:rsidR="00AD0EB2" w:rsidRDefault="00AD0EB2" w:rsidP="00AD0EB2">
      <w:pPr>
        <w:autoSpaceDE w:val="0"/>
        <w:autoSpaceDN w:val="0"/>
        <w:bidi/>
        <w:adjustRightInd w:val="0"/>
        <w:spacing w:before="480" w:after="480" w:line="360" w:lineRule="auto"/>
        <w:ind w:left="27" w:firstLine="398"/>
        <w:jc w:val="both"/>
        <w:rPr>
          <w:rFonts w:ascii="Arabic Typesetting" w:hAnsi="Arabic Typesetting" w:cs="Arabic Typesetting"/>
          <w:color w:val="000000"/>
          <w:sz w:val="52"/>
          <w:szCs w:val="52"/>
          <w:rtl/>
          <w:lang w:bidi="ar-MA"/>
        </w:rPr>
      </w:pPr>
      <w:r>
        <w:rPr>
          <w:rFonts w:ascii="Arabic Typesetting" w:hAnsi="Arabic Typesetting" w:cs="Arabic Typesetting"/>
          <w:color w:val="000000"/>
          <w:sz w:val="52"/>
          <w:szCs w:val="52"/>
          <w:rtl/>
          <w:lang w:bidi="ar-MA"/>
        </w:rPr>
        <w:t xml:space="preserve">غير أننا ارتأينا في المجلس، وانسجاما منه مع ما تقتضيه ضرورة التكامل </w:t>
      </w:r>
      <w:proofErr w:type="spellStart"/>
      <w:r>
        <w:rPr>
          <w:rFonts w:ascii="Arabic Typesetting" w:hAnsi="Arabic Typesetting" w:cs="Arabic Typesetting"/>
          <w:color w:val="000000"/>
          <w:sz w:val="52"/>
          <w:szCs w:val="52"/>
          <w:rtl/>
          <w:lang w:bidi="ar-MA"/>
        </w:rPr>
        <w:t>والملاءمة</w:t>
      </w:r>
      <w:proofErr w:type="spellEnd"/>
      <w:r>
        <w:rPr>
          <w:rFonts w:ascii="Arabic Typesetting" w:hAnsi="Arabic Typesetting" w:cs="Arabic Typesetting"/>
          <w:color w:val="000000"/>
          <w:sz w:val="52"/>
          <w:szCs w:val="52"/>
          <w:rtl/>
          <w:lang w:bidi="ar-MA"/>
        </w:rPr>
        <w:t xml:space="preserve"> بين الفكر الحقوقي الكوني والمتطلبات الخاصة بالسياق الوطني، إضافة مدخلين آخرين يتعلق أحدهما بالجانب الثقافي </w:t>
      </w:r>
      <w:proofErr w:type="spellStart"/>
      <w:r>
        <w:rPr>
          <w:rFonts w:ascii="Arabic Typesetting" w:hAnsi="Arabic Typesetting" w:cs="Arabic Typesetting"/>
          <w:color w:val="000000"/>
          <w:sz w:val="52"/>
          <w:szCs w:val="52"/>
          <w:rtl/>
          <w:lang w:bidi="ar-MA"/>
        </w:rPr>
        <w:t>والقيمي</w:t>
      </w:r>
      <w:proofErr w:type="spellEnd"/>
      <w:r>
        <w:rPr>
          <w:rFonts w:ascii="Arabic Typesetting" w:hAnsi="Arabic Typesetting" w:cs="Arabic Typesetting"/>
          <w:color w:val="000000"/>
          <w:sz w:val="52"/>
          <w:szCs w:val="52"/>
          <w:rtl/>
          <w:lang w:bidi="ar-MA"/>
        </w:rPr>
        <w:t xml:space="preserve"> ويهم الثني بالاستدامة نظرا للطابع </w:t>
      </w:r>
      <w:proofErr w:type="spellStart"/>
      <w:r>
        <w:rPr>
          <w:rFonts w:ascii="Arabic Typesetting" w:hAnsi="Arabic Typesetting" w:cs="Arabic Typesetting"/>
          <w:color w:val="000000"/>
          <w:sz w:val="52"/>
          <w:szCs w:val="52"/>
          <w:rtl/>
          <w:lang w:bidi="ar-MA"/>
        </w:rPr>
        <w:t>العرضاني</w:t>
      </w:r>
      <w:proofErr w:type="spellEnd"/>
      <w:r>
        <w:rPr>
          <w:rFonts w:ascii="Arabic Typesetting" w:hAnsi="Arabic Typesetting" w:cs="Arabic Typesetting"/>
          <w:color w:val="000000"/>
          <w:sz w:val="52"/>
          <w:szCs w:val="52"/>
          <w:rtl/>
          <w:lang w:bidi="ar-MA"/>
        </w:rPr>
        <w:t xml:space="preserve"> لهذين البعدين في كل فعل تنموي.</w:t>
      </w:r>
    </w:p>
    <w:p w:rsidR="00AD0EB2" w:rsidRDefault="00AD0EB2" w:rsidP="00AD0EB2">
      <w:pPr>
        <w:autoSpaceDE w:val="0"/>
        <w:autoSpaceDN w:val="0"/>
        <w:bidi/>
        <w:adjustRightInd w:val="0"/>
        <w:spacing w:before="480" w:after="480" w:line="360" w:lineRule="auto"/>
        <w:ind w:left="27" w:firstLine="398"/>
        <w:jc w:val="both"/>
        <w:rPr>
          <w:rFonts w:ascii="Calibri" w:hAnsi="Calibri" w:cs="Calibri"/>
          <w:rtl/>
          <w:lang w:bidi="ar-MA"/>
        </w:rPr>
      </w:pPr>
    </w:p>
    <w:p w:rsidR="00AD0EB2" w:rsidRDefault="00AD0EB2" w:rsidP="00AD0EB2">
      <w:pPr>
        <w:autoSpaceDE w:val="0"/>
        <w:autoSpaceDN w:val="0"/>
        <w:bidi/>
        <w:adjustRightInd w:val="0"/>
        <w:spacing w:before="480" w:after="480" w:line="360" w:lineRule="auto"/>
        <w:ind w:left="27" w:firstLine="398"/>
        <w:jc w:val="both"/>
        <w:rPr>
          <w:rFonts w:ascii="Arabic Typesetting" w:hAnsi="Arabic Typesetting" w:cs="Arabic Typesetting"/>
          <w:b/>
          <w:bCs/>
          <w:color w:val="000000"/>
          <w:sz w:val="52"/>
          <w:szCs w:val="52"/>
          <w:rtl/>
          <w:lang w:bidi="ar-MA"/>
        </w:rPr>
      </w:pPr>
      <w:r>
        <w:rPr>
          <w:rFonts w:ascii="Arabic Typesetting" w:hAnsi="Arabic Typesetting" w:cs="Arabic Typesetting"/>
          <w:b/>
          <w:bCs/>
          <w:color w:val="000000"/>
          <w:sz w:val="52"/>
          <w:szCs w:val="52"/>
          <w:rtl/>
          <w:lang w:bidi="ar-MA"/>
        </w:rPr>
        <w:t xml:space="preserve">أولوية الحد من </w:t>
      </w:r>
      <w:proofErr w:type="spellStart"/>
      <w:r>
        <w:rPr>
          <w:rFonts w:ascii="Arabic Typesetting" w:hAnsi="Arabic Typesetting" w:cs="Arabic Typesetting"/>
          <w:b/>
          <w:bCs/>
          <w:color w:val="000000"/>
          <w:sz w:val="52"/>
          <w:szCs w:val="52"/>
          <w:rtl/>
          <w:lang w:bidi="ar-MA"/>
        </w:rPr>
        <w:t>التفاوتات</w:t>
      </w:r>
      <w:proofErr w:type="spellEnd"/>
      <w:r>
        <w:rPr>
          <w:rFonts w:ascii="Arabic Typesetting" w:hAnsi="Arabic Typesetting" w:cs="Arabic Typesetting"/>
          <w:b/>
          <w:bCs/>
          <w:color w:val="000000"/>
          <w:sz w:val="52"/>
          <w:szCs w:val="52"/>
          <w:rtl/>
          <w:lang w:bidi="ar-MA"/>
        </w:rPr>
        <w:t xml:space="preserve"> الاجتماعية </w:t>
      </w:r>
      <w:proofErr w:type="spellStart"/>
      <w:r>
        <w:rPr>
          <w:rFonts w:ascii="Arabic Typesetting" w:hAnsi="Arabic Typesetting" w:cs="Arabic Typesetting"/>
          <w:b/>
          <w:bCs/>
          <w:color w:val="000000"/>
          <w:sz w:val="52"/>
          <w:szCs w:val="52"/>
          <w:rtl/>
          <w:lang w:bidi="ar-MA"/>
        </w:rPr>
        <w:t>والمجالية</w:t>
      </w:r>
      <w:proofErr w:type="spellEnd"/>
    </w:p>
    <w:p w:rsidR="00AD0EB2" w:rsidRDefault="00AD0EB2" w:rsidP="00AD0EB2">
      <w:pPr>
        <w:autoSpaceDE w:val="0"/>
        <w:autoSpaceDN w:val="0"/>
        <w:bidi/>
        <w:adjustRightInd w:val="0"/>
        <w:spacing w:before="480" w:after="480" w:line="360" w:lineRule="auto"/>
        <w:ind w:left="27" w:firstLine="398"/>
        <w:jc w:val="both"/>
        <w:rPr>
          <w:rFonts w:ascii="Arabic Typesetting" w:hAnsi="Arabic Typesetting" w:cs="Arabic Typesetting"/>
          <w:color w:val="000000"/>
          <w:sz w:val="52"/>
          <w:szCs w:val="52"/>
          <w:rtl/>
          <w:lang w:bidi="ar-MA"/>
        </w:rPr>
      </w:pPr>
      <w:r>
        <w:rPr>
          <w:rFonts w:ascii="Arabic Typesetting" w:hAnsi="Arabic Typesetting" w:cs="Arabic Typesetting"/>
          <w:color w:val="000000"/>
          <w:sz w:val="52"/>
          <w:szCs w:val="52"/>
          <w:rtl/>
          <w:lang w:bidi="ar-MA"/>
        </w:rPr>
        <w:t xml:space="preserve">لقد أعادت تداعيات جائحة كورونا التأكيد على أن الإنسان هو محور التنمية وان كل انجاز على مستوى النمو الاقتصادي يبقى هشا ومهددا بالانهيار إذا لم يتأسس على محورية دور الإنسان فيه. وقد يتطلب استيعاب هذا الدرس وقتا طويلا ليتحول إلى </w:t>
      </w:r>
      <w:proofErr w:type="spellStart"/>
      <w:r>
        <w:rPr>
          <w:rFonts w:ascii="Arabic Typesetting" w:hAnsi="Arabic Typesetting" w:cs="Arabic Typesetting"/>
          <w:color w:val="000000"/>
          <w:sz w:val="52"/>
          <w:szCs w:val="52"/>
          <w:rtl/>
          <w:lang w:bidi="ar-MA"/>
        </w:rPr>
        <w:t>براديغم</w:t>
      </w:r>
      <w:proofErr w:type="spellEnd"/>
      <w:r>
        <w:rPr>
          <w:rFonts w:ascii="Arabic Typesetting" w:hAnsi="Arabic Typesetting" w:cs="Arabic Typesetting"/>
          <w:color w:val="000000"/>
          <w:sz w:val="52"/>
          <w:szCs w:val="52"/>
          <w:rtl/>
          <w:lang w:bidi="ar-MA"/>
        </w:rPr>
        <w:t xml:space="preserve"> </w:t>
      </w:r>
      <w:r>
        <w:rPr>
          <w:rFonts w:ascii="Arabic Typesetting" w:hAnsi="Arabic Typesetting" w:cs="Arabic Typesetting"/>
          <w:color w:val="000000"/>
          <w:sz w:val="52"/>
          <w:szCs w:val="52"/>
          <w:lang w:bidi="ar-MA"/>
        </w:rPr>
        <w:t>Paradigme</w:t>
      </w:r>
      <w:r>
        <w:rPr>
          <w:rFonts w:ascii="Arabic Typesetting" w:hAnsi="Arabic Typesetting" w:cs="Arabic Typesetting"/>
          <w:color w:val="000000"/>
          <w:sz w:val="52"/>
          <w:szCs w:val="52"/>
          <w:rtl/>
          <w:lang w:bidi="ar-MA"/>
        </w:rPr>
        <w:t xml:space="preserve"> موجه للنظريات الاقتصادية وقادر على </w:t>
      </w:r>
      <w:r>
        <w:rPr>
          <w:rFonts w:ascii="Arabic Typesetting" w:hAnsi="Arabic Typesetting" w:cs="Arabic Typesetting"/>
          <w:color w:val="000000"/>
          <w:sz w:val="52"/>
          <w:szCs w:val="52"/>
          <w:rtl/>
          <w:lang w:bidi="ar-MA"/>
        </w:rPr>
        <w:lastRenderedPageBreak/>
        <w:t xml:space="preserve">تصحيح </w:t>
      </w:r>
      <w:proofErr w:type="spellStart"/>
      <w:r>
        <w:rPr>
          <w:rFonts w:ascii="Arabic Typesetting" w:hAnsi="Arabic Typesetting" w:cs="Arabic Typesetting"/>
          <w:color w:val="000000"/>
          <w:sz w:val="52"/>
          <w:szCs w:val="52"/>
          <w:rtl/>
          <w:lang w:bidi="ar-MA"/>
        </w:rPr>
        <w:t>اختلالات</w:t>
      </w:r>
      <w:proofErr w:type="spellEnd"/>
      <w:r>
        <w:rPr>
          <w:rFonts w:ascii="Arabic Typesetting" w:hAnsi="Arabic Typesetting" w:cs="Arabic Typesetting"/>
          <w:color w:val="000000"/>
          <w:sz w:val="52"/>
          <w:szCs w:val="52"/>
          <w:rtl/>
          <w:lang w:bidi="ar-MA"/>
        </w:rPr>
        <w:t xml:space="preserve"> السياسات التنموية على الصعيد العالمي، غير انه من المؤكد أن هذه الجائحة أثبتت أن حقوق الإنسان الأساسية تشكل البنية التحتية لكل فعل تنموي مستدام وحقيقي ذلك أن </w:t>
      </w:r>
      <w:proofErr w:type="spellStart"/>
      <w:r>
        <w:rPr>
          <w:rFonts w:ascii="Arabic Typesetting" w:hAnsi="Arabic Typesetting" w:cs="Arabic Typesetting"/>
          <w:color w:val="000000"/>
          <w:sz w:val="52"/>
          <w:szCs w:val="52"/>
          <w:rtl/>
          <w:lang w:bidi="ar-MA"/>
        </w:rPr>
        <w:t>التفاوتات</w:t>
      </w:r>
      <w:proofErr w:type="spellEnd"/>
      <w:r>
        <w:rPr>
          <w:rFonts w:ascii="Arabic Typesetting" w:hAnsi="Arabic Typesetting" w:cs="Arabic Typesetting"/>
          <w:color w:val="000000"/>
          <w:sz w:val="52"/>
          <w:szCs w:val="52"/>
          <w:rtl/>
          <w:lang w:bidi="ar-MA"/>
        </w:rPr>
        <w:t xml:space="preserve"> في الولوج للحقوق الأساسية والفقر والهشاشة الاجتماعية تشكل عائقا حقيقيا أمام جهود الدولة بمختلف مؤسساتها لمواجهه الجائحة..</w:t>
      </w:r>
    </w:p>
    <w:p w:rsidR="00AD0EB2" w:rsidRDefault="00AD0EB2" w:rsidP="00AD0EB2">
      <w:pPr>
        <w:autoSpaceDE w:val="0"/>
        <w:autoSpaceDN w:val="0"/>
        <w:bidi/>
        <w:adjustRightInd w:val="0"/>
        <w:spacing w:before="480" w:after="480" w:line="360" w:lineRule="auto"/>
        <w:ind w:left="27" w:firstLine="398"/>
        <w:jc w:val="both"/>
        <w:rPr>
          <w:rFonts w:ascii="Arabic Typesetting" w:hAnsi="Arabic Typesetting" w:cs="Arabic Typesetting"/>
          <w:b/>
          <w:bCs/>
          <w:color w:val="000000"/>
          <w:sz w:val="52"/>
          <w:szCs w:val="52"/>
          <w:rtl/>
          <w:lang w:bidi="ar-MA"/>
        </w:rPr>
      </w:pPr>
      <w:r>
        <w:rPr>
          <w:rFonts w:ascii="Arabic Typesetting" w:hAnsi="Arabic Typesetting" w:cs="Arabic Typesetting"/>
          <w:b/>
          <w:bCs/>
          <w:color w:val="000000"/>
          <w:sz w:val="52"/>
          <w:szCs w:val="52"/>
          <w:rtl/>
          <w:lang w:bidi="ar-MA"/>
        </w:rPr>
        <w:t>ضرورة اضطلاع الدولة بدورها كاملا في ضمان الحقوق وحمايتها</w:t>
      </w:r>
    </w:p>
    <w:p w:rsidR="00AD0EB2" w:rsidRDefault="00AD0EB2" w:rsidP="00AD0EB2">
      <w:pPr>
        <w:autoSpaceDE w:val="0"/>
        <w:autoSpaceDN w:val="0"/>
        <w:bidi/>
        <w:adjustRightInd w:val="0"/>
        <w:spacing w:before="480" w:after="480" w:line="360" w:lineRule="auto"/>
        <w:ind w:left="27" w:firstLine="398"/>
        <w:jc w:val="both"/>
        <w:rPr>
          <w:rFonts w:ascii="Arabic Typesetting" w:hAnsi="Arabic Typesetting" w:cs="Arabic Typesetting"/>
          <w:color w:val="000000"/>
          <w:sz w:val="52"/>
          <w:szCs w:val="52"/>
          <w:rtl/>
          <w:lang w:bidi="ar-MA"/>
        </w:rPr>
      </w:pPr>
      <w:r>
        <w:rPr>
          <w:rFonts w:ascii="Arabic Typesetting" w:hAnsi="Arabic Typesetting" w:cs="Arabic Typesetting"/>
          <w:color w:val="000000"/>
          <w:sz w:val="52"/>
          <w:szCs w:val="52"/>
          <w:rtl/>
          <w:lang w:bidi="ar-MA"/>
        </w:rPr>
        <w:t xml:space="preserve">لا شك أن هناك حاجة ملحة للعمل على التوفيق بين ما تفرضه التحولات التي رافقت الانتقال من دولة الضبط </w:t>
      </w:r>
      <w:proofErr w:type="spellStart"/>
      <w:r>
        <w:rPr>
          <w:rFonts w:ascii="Arabic Typesetting" w:hAnsi="Arabic Typesetting" w:cs="Arabic Typesetting"/>
          <w:color w:val="000000"/>
          <w:sz w:val="52"/>
          <w:szCs w:val="52"/>
          <w:lang w:bidi="ar-MA"/>
        </w:rPr>
        <w:t>regulation</w:t>
      </w:r>
      <w:proofErr w:type="spellEnd"/>
      <w:r>
        <w:rPr>
          <w:rFonts w:ascii="Arabic Typesetting" w:hAnsi="Arabic Typesetting" w:cs="Arabic Typesetting"/>
          <w:color w:val="000000"/>
          <w:sz w:val="52"/>
          <w:szCs w:val="52"/>
          <w:rtl/>
          <w:lang w:bidi="ar-MA"/>
        </w:rPr>
        <w:t xml:space="preserve"> إلى الدولة الراعية </w:t>
      </w:r>
      <w:r>
        <w:rPr>
          <w:rFonts w:ascii="Arabic Typesetting" w:hAnsi="Arabic Typesetting" w:cs="Arabic Typesetting"/>
          <w:color w:val="000000"/>
          <w:sz w:val="52"/>
          <w:szCs w:val="52"/>
          <w:lang w:bidi="ar-MA"/>
        </w:rPr>
        <w:t>providence</w:t>
      </w:r>
      <w:r>
        <w:rPr>
          <w:rFonts w:ascii="Arabic Typesetting" w:hAnsi="Arabic Typesetting" w:cs="Arabic Typesetting"/>
          <w:color w:val="000000"/>
          <w:sz w:val="52"/>
          <w:szCs w:val="52"/>
          <w:rtl/>
          <w:lang w:bidi="ar-MA"/>
        </w:rPr>
        <w:t xml:space="preserve">  وبين ما يقتضيه التعاطي مع </w:t>
      </w:r>
      <w:proofErr w:type="spellStart"/>
      <w:r>
        <w:rPr>
          <w:rFonts w:ascii="Arabic Typesetting" w:hAnsi="Arabic Typesetting" w:cs="Arabic Typesetting"/>
          <w:color w:val="000000"/>
          <w:sz w:val="52"/>
          <w:szCs w:val="52"/>
          <w:rtl/>
          <w:lang w:bidi="ar-MA"/>
        </w:rPr>
        <w:t>الخصاص</w:t>
      </w:r>
      <w:proofErr w:type="spellEnd"/>
      <w:r>
        <w:rPr>
          <w:rFonts w:ascii="Arabic Typesetting" w:hAnsi="Arabic Typesetting" w:cs="Arabic Typesetting"/>
          <w:color w:val="000000"/>
          <w:sz w:val="52"/>
          <w:szCs w:val="52"/>
          <w:rtl/>
          <w:lang w:bidi="ar-MA"/>
        </w:rPr>
        <w:t xml:space="preserve"> الكبير المسجل على مستوى الولوج لحقوق الإنسان الأساسية</w:t>
      </w:r>
    </w:p>
    <w:p w:rsidR="00AD0EB2" w:rsidRDefault="00AD0EB2" w:rsidP="00AD0EB2">
      <w:pPr>
        <w:autoSpaceDE w:val="0"/>
        <w:autoSpaceDN w:val="0"/>
        <w:bidi/>
        <w:adjustRightInd w:val="0"/>
        <w:spacing w:before="480" w:after="480" w:line="360" w:lineRule="auto"/>
        <w:ind w:left="27" w:firstLine="398"/>
        <w:jc w:val="both"/>
        <w:rPr>
          <w:rFonts w:ascii="Arabic Typesetting" w:hAnsi="Arabic Typesetting" w:cs="Arabic Typesetting"/>
          <w:color w:val="000000"/>
          <w:sz w:val="52"/>
          <w:szCs w:val="52"/>
          <w:rtl/>
          <w:lang w:bidi="ar-MA"/>
        </w:rPr>
      </w:pPr>
      <w:r>
        <w:rPr>
          <w:rFonts w:ascii="Arabic Typesetting" w:hAnsi="Arabic Typesetting" w:cs="Arabic Typesetting"/>
          <w:color w:val="000000"/>
          <w:sz w:val="52"/>
          <w:szCs w:val="52"/>
          <w:rtl/>
          <w:lang w:bidi="ar-MA"/>
        </w:rPr>
        <w:t xml:space="preserve"> وقد سبق للمجلس أن أكد في كل تقاريره السنوية   منذ 2019 على محورية دور الدولة في السياسات العمومية بشكل عام، وفي السياسات العمومية الاجتماعية بشكل خاص وهو ما </w:t>
      </w:r>
      <w:proofErr w:type="spellStart"/>
      <w:r>
        <w:rPr>
          <w:rFonts w:ascii="Arabic Typesetting" w:hAnsi="Arabic Typesetting" w:cs="Arabic Typesetting"/>
          <w:color w:val="000000"/>
          <w:sz w:val="52"/>
          <w:szCs w:val="52"/>
          <w:rtl/>
          <w:lang w:bidi="ar-MA"/>
        </w:rPr>
        <w:t>اثاره</w:t>
      </w:r>
      <w:proofErr w:type="spellEnd"/>
      <w:r>
        <w:rPr>
          <w:rFonts w:ascii="Arabic Typesetting" w:hAnsi="Arabic Typesetting" w:cs="Arabic Typesetting"/>
          <w:color w:val="000000"/>
          <w:sz w:val="52"/>
          <w:szCs w:val="52"/>
          <w:rtl/>
          <w:lang w:bidi="ar-MA"/>
        </w:rPr>
        <w:t xml:space="preserve"> بشكل كبير التقرير الأخير حول الحق في الصحة، باعتبار أن الدولة تبقى هي الجهة ذات الاختصاص الأصيل في مجال تحقيق </w:t>
      </w:r>
      <w:r>
        <w:rPr>
          <w:rFonts w:ascii="Arabic Typesetting" w:hAnsi="Arabic Typesetting" w:cs="Arabic Typesetting"/>
          <w:color w:val="000000"/>
          <w:sz w:val="52"/>
          <w:szCs w:val="52"/>
          <w:rtl/>
          <w:lang w:bidi="ar-MA"/>
        </w:rPr>
        <w:lastRenderedPageBreak/>
        <w:t xml:space="preserve">الصالح العام. ويمكن للدولة تعبئة كل الموارد المادية وغير المادية الضرورية لمباشرة تحقيق هذه الغاية، في إطار احترام المعايير الدولية لحقوق الإنسان والديمقراطية </w:t>
      </w:r>
      <w:proofErr w:type="spellStart"/>
      <w:r>
        <w:rPr>
          <w:rFonts w:ascii="Arabic Typesetting" w:hAnsi="Arabic Typesetting" w:cs="Arabic Typesetting"/>
          <w:color w:val="000000"/>
          <w:sz w:val="52"/>
          <w:szCs w:val="52"/>
          <w:rtl/>
          <w:lang w:bidi="ar-MA"/>
        </w:rPr>
        <w:t>والحكامة</w:t>
      </w:r>
      <w:proofErr w:type="spellEnd"/>
      <w:r>
        <w:rPr>
          <w:rFonts w:ascii="Arabic Typesetting" w:hAnsi="Arabic Typesetting" w:cs="Arabic Typesetting"/>
          <w:color w:val="000000"/>
          <w:sz w:val="52"/>
          <w:szCs w:val="52"/>
          <w:rtl/>
          <w:lang w:bidi="ar-MA"/>
        </w:rPr>
        <w:t xml:space="preserve"> الجيدة.</w:t>
      </w:r>
    </w:p>
    <w:p w:rsidR="00AD0EB2" w:rsidRDefault="00AD0EB2" w:rsidP="00AD0EB2">
      <w:pPr>
        <w:autoSpaceDE w:val="0"/>
        <w:autoSpaceDN w:val="0"/>
        <w:bidi/>
        <w:adjustRightInd w:val="0"/>
        <w:spacing w:before="480" w:after="480" w:line="360" w:lineRule="auto"/>
        <w:ind w:left="27" w:firstLine="398"/>
        <w:jc w:val="both"/>
        <w:rPr>
          <w:rFonts w:ascii="Arabic Typesetting" w:hAnsi="Arabic Typesetting" w:cs="Arabic Typesetting"/>
          <w:b/>
          <w:bCs/>
          <w:color w:val="000000"/>
          <w:sz w:val="52"/>
          <w:szCs w:val="52"/>
          <w:rtl/>
          <w:lang w:bidi="ar-MA"/>
        </w:rPr>
      </w:pPr>
      <w:r>
        <w:rPr>
          <w:rFonts w:ascii="Arabic Typesetting" w:hAnsi="Arabic Typesetting" w:cs="Arabic Typesetting"/>
          <w:b/>
          <w:bCs/>
          <w:color w:val="000000"/>
          <w:sz w:val="52"/>
          <w:szCs w:val="52"/>
          <w:rtl/>
          <w:lang w:bidi="ar-MA"/>
        </w:rPr>
        <w:t xml:space="preserve">بناء اقتصاد قادر على تمويل الحقوق </w:t>
      </w:r>
    </w:p>
    <w:p w:rsidR="00AD0EB2" w:rsidRDefault="00AD0EB2" w:rsidP="00AD0EB2">
      <w:pPr>
        <w:autoSpaceDE w:val="0"/>
        <w:autoSpaceDN w:val="0"/>
        <w:bidi/>
        <w:adjustRightInd w:val="0"/>
        <w:spacing w:before="480" w:after="480" w:line="360" w:lineRule="auto"/>
        <w:ind w:left="27" w:firstLine="398"/>
        <w:jc w:val="both"/>
        <w:rPr>
          <w:rFonts w:ascii="Arabic Typesetting" w:hAnsi="Arabic Typesetting" w:cs="Arabic Typesetting"/>
          <w:color w:val="000000"/>
          <w:sz w:val="52"/>
          <w:szCs w:val="52"/>
          <w:rtl/>
          <w:lang w:bidi="ar-MA"/>
        </w:rPr>
      </w:pPr>
      <w:proofErr w:type="gramStart"/>
      <w:r>
        <w:rPr>
          <w:rFonts w:ascii="Arabic Typesetting" w:hAnsi="Arabic Typesetting" w:cs="Arabic Typesetting"/>
          <w:color w:val="000000"/>
          <w:sz w:val="52"/>
          <w:szCs w:val="52"/>
          <w:rtl/>
          <w:lang w:bidi="ar-MA"/>
        </w:rPr>
        <w:t>يرى</w:t>
      </w:r>
      <w:proofErr w:type="gramEnd"/>
      <w:r>
        <w:rPr>
          <w:rFonts w:ascii="Arabic Typesetting" w:hAnsi="Arabic Typesetting" w:cs="Arabic Typesetting"/>
          <w:color w:val="000000"/>
          <w:sz w:val="52"/>
          <w:szCs w:val="52"/>
          <w:rtl/>
          <w:lang w:bidi="ar-MA"/>
        </w:rPr>
        <w:t xml:space="preserve"> المجلس الوطني لحقوق الإنسان أنه بات من الضروري جعل البعد الحقوقي للضريبة أحد مرتكزات الإصلاح الضريبي في بلادنا. واعتبارا للتراكم الحاصل على مستوى النقاش العمومي حول الإصلاح الضريبي سواء من خلال المناظرات الوطنية أو من خلال الأبحاث العلمية والتقارير </w:t>
      </w:r>
      <w:proofErr w:type="spellStart"/>
      <w:r>
        <w:rPr>
          <w:rFonts w:ascii="Arabic Typesetting" w:hAnsi="Arabic Typesetting" w:cs="Arabic Typesetting"/>
          <w:color w:val="000000"/>
          <w:sz w:val="52"/>
          <w:szCs w:val="52"/>
          <w:rtl/>
          <w:lang w:bidi="ar-MA"/>
        </w:rPr>
        <w:t>الموضوعاتية</w:t>
      </w:r>
      <w:proofErr w:type="spellEnd"/>
      <w:r>
        <w:rPr>
          <w:rFonts w:ascii="Arabic Typesetting" w:hAnsi="Arabic Typesetting" w:cs="Arabic Typesetting"/>
          <w:color w:val="000000"/>
          <w:sz w:val="52"/>
          <w:szCs w:val="52"/>
          <w:rtl/>
          <w:lang w:bidi="ar-MA"/>
        </w:rPr>
        <w:t xml:space="preserve"> المتعلقة بتقييم النظام الضريبي المغربي، فإننا نسجل </w:t>
      </w:r>
      <w:proofErr w:type="spellStart"/>
      <w:r>
        <w:rPr>
          <w:rFonts w:ascii="Arabic Typesetting" w:hAnsi="Arabic Typesetting" w:cs="Arabic Typesetting"/>
          <w:color w:val="000000"/>
          <w:sz w:val="52"/>
          <w:szCs w:val="52"/>
          <w:rtl/>
          <w:lang w:bidi="ar-MA"/>
        </w:rPr>
        <w:t>اهمية</w:t>
      </w:r>
      <w:proofErr w:type="spellEnd"/>
      <w:r>
        <w:rPr>
          <w:rFonts w:ascii="Arabic Typesetting" w:hAnsi="Arabic Typesetting" w:cs="Arabic Typesetting"/>
          <w:color w:val="000000"/>
          <w:sz w:val="52"/>
          <w:szCs w:val="52"/>
          <w:rtl/>
          <w:lang w:bidi="ar-MA"/>
        </w:rPr>
        <w:t xml:space="preserve"> المصادقة على قانون </w:t>
      </w:r>
      <w:proofErr w:type="spellStart"/>
      <w:r>
        <w:rPr>
          <w:rFonts w:ascii="Arabic Typesetting" w:hAnsi="Arabic Typesetting" w:cs="Arabic Typesetting"/>
          <w:color w:val="000000"/>
          <w:sz w:val="52"/>
          <w:szCs w:val="52"/>
          <w:rtl/>
          <w:lang w:bidi="ar-MA"/>
        </w:rPr>
        <w:t>الاطار</w:t>
      </w:r>
      <w:proofErr w:type="spellEnd"/>
      <w:r>
        <w:rPr>
          <w:rFonts w:ascii="Arabic Typesetting" w:hAnsi="Arabic Typesetting" w:cs="Arabic Typesetting"/>
          <w:color w:val="000000"/>
          <w:sz w:val="52"/>
          <w:szCs w:val="52"/>
          <w:rtl/>
          <w:lang w:bidi="ar-MA"/>
        </w:rPr>
        <w:t xml:space="preserve"> للضريبة وعلى ضرورة جعل النظام الضريبي رافعة لدعم فعلية الحقوق في بلادنا.</w:t>
      </w:r>
    </w:p>
    <w:p w:rsidR="00AD0EB2" w:rsidRDefault="00AD0EB2" w:rsidP="00AD0EB2">
      <w:pPr>
        <w:autoSpaceDE w:val="0"/>
        <w:autoSpaceDN w:val="0"/>
        <w:bidi/>
        <w:adjustRightInd w:val="0"/>
        <w:spacing w:before="480" w:after="480" w:line="360" w:lineRule="auto"/>
        <w:ind w:left="27" w:firstLine="398"/>
        <w:jc w:val="both"/>
        <w:rPr>
          <w:rFonts w:ascii="Arabic Typesetting" w:hAnsi="Arabic Typesetting" w:cs="Arabic Typesetting"/>
          <w:b/>
          <w:bCs/>
          <w:color w:val="000000"/>
          <w:sz w:val="52"/>
          <w:szCs w:val="52"/>
          <w:rtl/>
          <w:lang w:bidi="ar-MA"/>
        </w:rPr>
      </w:pPr>
      <w:proofErr w:type="spellStart"/>
      <w:r>
        <w:rPr>
          <w:rFonts w:ascii="Arabic Typesetting" w:hAnsi="Arabic Typesetting" w:cs="Arabic Typesetting"/>
          <w:b/>
          <w:bCs/>
          <w:color w:val="000000"/>
          <w:sz w:val="52"/>
          <w:szCs w:val="52"/>
          <w:rtl/>
          <w:lang w:bidi="ar-MA"/>
        </w:rPr>
        <w:t>اجراء</w:t>
      </w:r>
      <w:proofErr w:type="spellEnd"/>
      <w:r>
        <w:rPr>
          <w:rFonts w:ascii="Arabic Typesetting" w:hAnsi="Arabic Typesetting" w:cs="Arabic Typesetting"/>
          <w:b/>
          <w:bCs/>
          <w:color w:val="000000"/>
          <w:sz w:val="52"/>
          <w:szCs w:val="52"/>
          <w:rtl/>
          <w:lang w:bidi="ar-MA"/>
        </w:rPr>
        <w:t xml:space="preserve"> </w:t>
      </w:r>
      <w:proofErr w:type="spellStart"/>
      <w:r>
        <w:rPr>
          <w:rFonts w:ascii="Arabic Typesetting" w:hAnsi="Arabic Typesetting" w:cs="Arabic Typesetting"/>
          <w:b/>
          <w:bCs/>
          <w:color w:val="000000"/>
          <w:sz w:val="52"/>
          <w:szCs w:val="52"/>
          <w:rtl/>
          <w:lang w:bidi="ar-MA"/>
        </w:rPr>
        <w:t>اصلاح</w:t>
      </w:r>
      <w:proofErr w:type="spellEnd"/>
      <w:r>
        <w:rPr>
          <w:rFonts w:ascii="Arabic Typesetting" w:hAnsi="Arabic Typesetting" w:cs="Arabic Typesetting"/>
          <w:b/>
          <w:bCs/>
          <w:color w:val="000000"/>
          <w:sz w:val="52"/>
          <w:szCs w:val="52"/>
          <w:rtl/>
          <w:lang w:bidi="ar-MA"/>
        </w:rPr>
        <w:t xml:space="preserve"> عميق للمرفق العمومي</w:t>
      </w:r>
    </w:p>
    <w:p w:rsidR="00AD0EB2" w:rsidRDefault="00AD0EB2" w:rsidP="00AD0EB2">
      <w:pPr>
        <w:autoSpaceDE w:val="0"/>
        <w:autoSpaceDN w:val="0"/>
        <w:bidi/>
        <w:adjustRightInd w:val="0"/>
        <w:spacing w:before="480" w:after="480" w:line="360" w:lineRule="auto"/>
        <w:ind w:left="27" w:firstLine="398"/>
        <w:jc w:val="both"/>
        <w:rPr>
          <w:rFonts w:ascii="Arabic Typesetting" w:hAnsi="Arabic Typesetting" w:cs="Arabic Typesetting"/>
          <w:color w:val="000000"/>
          <w:sz w:val="52"/>
          <w:szCs w:val="52"/>
          <w:rtl/>
          <w:lang w:bidi="ar-MA"/>
        </w:rPr>
      </w:pPr>
      <w:r>
        <w:rPr>
          <w:rFonts w:ascii="Arabic Typesetting" w:hAnsi="Arabic Typesetting" w:cs="Arabic Typesetting"/>
          <w:color w:val="000000"/>
          <w:sz w:val="52"/>
          <w:szCs w:val="52"/>
          <w:rtl/>
          <w:lang w:bidi="ar-MA"/>
        </w:rPr>
        <w:t xml:space="preserve">تشكل أزمة المرفق العام أحد أوضح التجليات لهذا التحول في وظائف الدولة، ليس فقط على الصعيد الوطني بل أيضا على الصعيد العالمي. وفي المغرب يمكن </w:t>
      </w:r>
      <w:r>
        <w:rPr>
          <w:rFonts w:ascii="Arabic Typesetting" w:hAnsi="Arabic Typesetting" w:cs="Arabic Typesetting"/>
          <w:color w:val="000000"/>
          <w:sz w:val="52"/>
          <w:szCs w:val="52"/>
          <w:rtl/>
          <w:lang w:bidi="ar-MA"/>
        </w:rPr>
        <w:lastRenderedPageBreak/>
        <w:t xml:space="preserve">القول أن تراجع أدوار المرفق العمومي يعتبر سببا رئيسيا ومباشرا في اتساع دائرة الفقر والهشاشة الاجتماعية، خاصة حينما يتعلق الأمر بمرفقي الصحة والتعليم، إضافة إلى الخدمات الأخرى التي يلجأ </w:t>
      </w:r>
      <w:proofErr w:type="spellStart"/>
      <w:r>
        <w:rPr>
          <w:rFonts w:ascii="Arabic Typesetting" w:hAnsi="Arabic Typesetting" w:cs="Arabic Typesetting"/>
          <w:color w:val="000000"/>
          <w:sz w:val="52"/>
          <w:szCs w:val="52"/>
          <w:rtl/>
          <w:lang w:bidi="ar-MA"/>
        </w:rPr>
        <w:t>اليها</w:t>
      </w:r>
      <w:proofErr w:type="spellEnd"/>
      <w:r>
        <w:rPr>
          <w:rFonts w:ascii="Arabic Typesetting" w:hAnsi="Arabic Typesetting" w:cs="Arabic Typesetting"/>
          <w:color w:val="000000"/>
          <w:sz w:val="52"/>
          <w:szCs w:val="52"/>
          <w:rtl/>
          <w:lang w:bidi="ar-MA"/>
        </w:rPr>
        <w:t xml:space="preserve"> المواطن. ويمكن تلخيص أهم الإشكاليات التي تحد من فاعلية </w:t>
      </w:r>
      <w:proofErr w:type="spellStart"/>
      <w:r>
        <w:rPr>
          <w:rFonts w:ascii="Arabic Typesetting" w:hAnsi="Arabic Typesetting" w:cs="Arabic Typesetting"/>
          <w:color w:val="000000"/>
          <w:sz w:val="52"/>
          <w:szCs w:val="52"/>
          <w:rtl/>
          <w:lang w:bidi="ar-MA"/>
        </w:rPr>
        <w:t>ونجاعة</w:t>
      </w:r>
      <w:proofErr w:type="spellEnd"/>
      <w:r>
        <w:rPr>
          <w:rFonts w:ascii="Arabic Typesetting" w:hAnsi="Arabic Typesetting" w:cs="Arabic Typesetting"/>
          <w:color w:val="000000"/>
          <w:sz w:val="52"/>
          <w:szCs w:val="52"/>
          <w:rtl/>
          <w:lang w:bidi="ar-MA"/>
        </w:rPr>
        <w:t xml:space="preserve"> المرافق العمومية، ضعف </w:t>
      </w:r>
      <w:proofErr w:type="spellStart"/>
      <w:r>
        <w:rPr>
          <w:rFonts w:ascii="Arabic Typesetting" w:hAnsi="Arabic Typesetting" w:cs="Arabic Typesetting"/>
          <w:color w:val="000000"/>
          <w:sz w:val="52"/>
          <w:szCs w:val="52"/>
          <w:rtl/>
          <w:lang w:bidi="ar-MA"/>
        </w:rPr>
        <w:t>الاعتمادات</w:t>
      </w:r>
      <w:proofErr w:type="spellEnd"/>
      <w:r>
        <w:rPr>
          <w:rFonts w:ascii="Arabic Typesetting" w:hAnsi="Arabic Typesetting" w:cs="Arabic Typesetting"/>
          <w:color w:val="000000"/>
          <w:sz w:val="52"/>
          <w:szCs w:val="52"/>
          <w:rtl/>
          <w:lang w:bidi="ar-MA"/>
        </w:rPr>
        <w:t xml:space="preserve"> المالية المرصودة التعليم والصحة؛  وتجاهل </w:t>
      </w:r>
      <w:proofErr w:type="spellStart"/>
      <w:r>
        <w:rPr>
          <w:rFonts w:ascii="Arabic Typesetting" w:hAnsi="Arabic Typesetting" w:cs="Arabic Typesetting"/>
          <w:color w:val="000000"/>
          <w:sz w:val="52"/>
          <w:szCs w:val="52"/>
          <w:rtl/>
          <w:lang w:bidi="ar-MA"/>
        </w:rPr>
        <w:t>التفاوتات</w:t>
      </w:r>
      <w:proofErr w:type="spellEnd"/>
      <w:r>
        <w:rPr>
          <w:rFonts w:ascii="Arabic Typesetting" w:hAnsi="Arabic Typesetting" w:cs="Arabic Typesetting"/>
          <w:color w:val="000000"/>
          <w:sz w:val="52"/>
          <w:szCs w:val="52"/>
          <w:rtl/>
          <w:lang w:bidi="ar-MA"/>
        </w:rPr>
        <w:t xml:space="preserve"> </w:t>
      </w:r>
      <w:proofErr w:type="spellStart"/>
      <w:r>
        <w:rPr>
          <w:rFonts w:ascii="Arabic Typesetting" w:hAnsi="Arabic Typesetting" w:cs="Arabic Typesetting"/>
          <w:color w:val="000000"/>
          <w:sz w:val="52"/>
          <w:szCs w:val="52"/>
          <w:rtl/>
          <w:lang w:bidi="ar-MA"/>
        </w:rPr>
        <w:t>المجالية</w:t>
      </w:r>
      <w:proofErr w:type="spellEnd"/>
      <w:r>
        <w:rPr>
          <w:rFonts w:ascii="Arabic Typesetting" w:hAnsi="Arabic Typesetting" w:cs="Arabic Typesetting"/>
          <w:color w:val="000000"/>
          <w:sz w:val="52"/>
          <w:szCs w:val="52"/>
          <w:rtl/>
          <w:lang w:bidi="ar-MA"/>
        </w:rPr>
        <w:t xml:space="preserve">  ذات الصلة </w:t>
      </w:r>
      <w:proofErr w:type="spellStart"/>
      <w:r>
        <w:rPr>
          <w:rFonts w:ascii="Arabic Typesetting" w:hAnsi="Arabic Typesetting" w:cs="Arabic Typesetting"/>
          <w:color w:val="000000"/>
          <w:sz w:val="52"/>
          <w:szCs w:val="52"/>
          <w:rtl/>
          <w:lang w:bidi="ar-MA"/>
        </w:rPr>
        <w:t>والاختلالات</w:t>
      </w:r>
      <w:proofErr w:type="spellEnd"/>
      <w:r>
        <w:rPr>
          <w:rFonts w:ascii="Arabic Typesetting" w:hAnsi="Arabic Typesetting" w:cs="Arabic Typesetting"/>
          <w:color w:val="000000"/>
          <w:sz w:val="52"/>
          <w:szCs w:val="52"/>
          <w:rtl/>
          <w:lang w:bidi="ar-MA"/>
        </w:rPr>
        <w:t xml:space="preserve"> في مجال تدبير الموارد البشرية، وغيرها من الأسباب.</w:t>
      </w:r>
    </w:p>
    <w:p w:rsidR="00B93570" w:rsidRDefault="00AD0EB2" w:rsidP="00AD0EB2">
      <w:r>
        <w:rPr>
          <w:rFonts w:ascii="Arabic Typesetting" w:hAnsi="Arabic Typesetting" w:cs="Arabic Typesetting"/>
          <w:color w:val="000000"/>
          <w:sz w:val="52"/>
          <w:szCs w:val="52"/>
          <w:rtl/>
          <w:lang w:bidi="ar-MA"/>
        </w:rPr>
        <w:t xml:space="preserve">إن الوعي بالطابع المتداخل والمركب لقضايا التنمية وحقوق الإنسان، يستدعي إعمال منهج للتفكير وبرنامج عمل لكل المتدخلين في مجال التنمية وحقوق </w:t>
      </w:r>
      <w:proofErr w:type="spellStart"/>
      <w:r>
        <w:rPr>
          <w:rFonts w:ascii="Arabic Typesetting" w:hAnsi="Arabic Typesetting" w:cs="Arabic Typesetting"/>
          <w:color w:val="000000"/>
          <w:sz w:val="52"/>
          <w:szCs w:val="52"/>
          <w:rtl/>
          <w:lang w:bidi="ar-MA"/>
        </w:rPr>
        <w:t>الانسان</w:t>
      </w:r>
      <w:proofErr w:type="spellEnd"/>
      <w:r>
        <w:rPr>
          <w:rFonts w:ascii="Arabic Typesetting" w:hAnsi="Arabic Typesetting" w:cs="Arabic Typesetting"/>
          <w:color w:val="000000"/>
          <w:sz w:val="52"/>
          <w:szCs w:val="52"/>
          <w:rtl/>
          <w:lang w:bidi="ar-MA"/>
        </w:rPr>
        <w:t xml:space="preserve">، لمواجهة التحديات التي تعرفها وستعرفها عملية تدبير الشأن العام في مجتمع المخاطر لما بعد أزمة كوفيد19 وعلى مستويات متعددة، وإعادة ترتيب أولويات السياسة العامة للدولة في اتجاه تصحيح </w:t>
      </w:r>
      <w:proofErr w:type="spellStart"/>
      <w:r>
        <w:rPr>
          <w:rFonts w:ascii="Arabic Typesetting" w:hAnsi="Arabic Typesetting" w:cs="Arabic Typesetting"/>
          <w:color w:val="000000"/>
          <w:sz w:val="52"/>
          <w:szCs w:val="52"/>
          <w:rtl/>
          <w:lang w:bidi="ar-MA"/>
        </w:rPr>
        <w:t>التفاوتات</w:t>
      </w:r>
      <w:proofErr w:type="spellEnd"/>
      <w:r>
        <w:rPr>
          <w:rFonts w:ascii="Arabic Typesetting" w:hAnsi="Arabic Typesetting" w:cs="Arabic Typesetting"/>
          <w:color w:val="000000"/>
          <w:sz w:val="52"/>
          <w:szCs w:val="52"/>
          <w:rtl/>
          <w:lang w:bidi="ar-MA"/>
        </w:rPr>
        <w:t xml:space="preserve"> الحادة التي ترمي بفئات واسعة خلف ركب التنمية وتعيق الولوج الفعلي للحقوق.</w:t>
      </w:r>
    </w:p>
    <w:sectPr w:rsidR="00B93570" w:rsidSect="00B9357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2209088"/>
    <w:lvl w:ilvl="0">
      <w:numFmt w:val="bullet"/>
      <w:lvlText w:val="*"/>
      <w:lvlJc w:val="left"/>
    </w:lvl>
  </w:abstractNum>
  <w:num w:numId="1">
    <w:abstractNumId w:val="0"/>
    <w:lvlOverride w:ilvl="0">
      <w:lvl w:ilvl="0">
        <w:numFmt w:val="irohaFullWidth"/>
        <w:lvlText w:val=""/>
        <w:legacy w:legacy="1" w:legacySpace="0" w:legacyIndent="360"/>
        <w:lvlJc w:val="right"/>
        <w:rPr>
          <w:rFonts w:ascii="Symbol" w:hAnsi="Symbol" w:hint="default"/>
        </w:rPr>
      </w:lvl>
    </w:lvlOverride>
  </w:num>
  <w:num w:numId="2">
    <w:abstractNumId w:val="0"/>
    <w:lvlOverride w:ilvl="0">
      <w:lvl w:ilvl="0">
        <w:numFmt w:val="irohaFullWidth"/>
        <w:lvlText w:val=""/>
        <w:legacy w:legacy="1" w:legacySpace="0" w:legacyIndent="360"/>
        <w:lvlJc w:val="right"/>
        <w:rPr>
          <w:rFonts w:ascii="Symbol" w:hAnsi="Symbol" w:hint="default"/>
        </w:rPr>
      </w:lvl>
    </w:lvlOverride>
  </w:num>
  <w:num w:numId="3">
    <w:abstractNumId w:val="0"/>
    <w:lvlOverride w:ilvl="0">
      <w:lvl w:ilvl="0">
        <w:numFmt w:val="irohaFullWidth"/>
        <w:lvlText w:val=""/>
        <w:legacy w:legacy="1" w:legacySpace="0" w:legacyIndent="360"/>
        <w:lvlJc w:val="right"/>
        <w:rPr>
          <w:rFonts w:ascii="Symbol" w:hAnsi="Symbol" w:hint="default"/>
        </w:rPr>
      </w:lvl>
    </w:lvlOverride>
  </w:num>
  <w:num w:numId="4">
    <w:abstractNumId w:val="0"/>
    <w:lvlOverride w:ilvl="0">
      <w:lvl w:ilvl="0">
        <w:numFmt w:val="irohaFullWidth"/>
        <w:lvlText w:val=""/>
        <w:legacy w:legacy="1" w:legacySpace="0" w:legacyIndent="360"/>
        <w:lvlJc w:val="right"/>
        <w:rPr>
          <w:rFonts w:ascii="Symbol" w:hAnsi="Symbol" w:hint="default"/>
        </w:rPr>
      </w:lvl>
    </w:lvlOverride>
  </w:num>
  <w:num w:numId="5">
    <w:abstractNumId w:val="0"/>
    <w:lvlOverride w:ilvl="0">
      <w:lvl w:ilvl="0">
        <w:numFmt w:val="irohaFullWidth"/>
        <w:lvlText w:val=""/>
        <w:legacy w:legacy="1" w:legacySpace="0" w:legacyIndent="360"/>
        <w:lvlJc w:val="right"/>
        <w:rPr>
          <w:rFonts w:ascii="Symbol" w:hAnsi="Symbol" w:hint="default"/>
        </w:rPr>
      </w:lvl>
    </w:lvlOverride>
  </w:num>
  <w:num w:numId="6">
    <w:abstractNumId w:val="0"/>
    <w:lvlOverride w:ilvl="0">
      <w:lvl w:ilvl="0">
        <w:numFmt w:val="irohaFullWidth"/>
        <w:lvlText w:val=""/>
        <w:legacy w:legacy="1" w:legacySpace="0" w:legacyIndent="360"/>
        <w:lvlJc w:val="right"/>
        <w:rPr>
          <w:rFonts w:ascii="Symbol" w:hAnsi="Symbol" w:hint="default"/>
        </w:rPr>
      </w:lvl>
    </w:lvlOverride>
  </w:num>
  <w:num w:numId="7">
    <w:abstractNumId w:val="0"/>
    <w:lvlOverride w:ilvl="0">
      <w:lvl w:ilvl="0">
        <w:numFmt w:val="irohaFullWidth"/>
        <w:lvlText w:val=""/>
        <w:legacy w:legacy="1" w:legacySpace="0" w:legacyIndent="360"/>
        <w:lvlJc w:val="right"/>
        <w:rPr>
          <w:rFonts w:ascii="Symbol" w:hAnsi="Symbol" w:hint="default"/>
        </w:rPr>
      </w:lvl>
    </w:lvlOverride>
  </w:num>
  <w:num w:numId="8">
    <w:abstractNumId w:val="0"/>
    <w:lvlOverride w:ilvl="0">
      <w:lvl w:ilvl="0">
        <w:numFmt w:val="irohaFullWidth"/>
        <w:lvlText w:val=""/>
        <w:legacy w:legacy="1" w:legacySpace="0" w:legacyIndent="360"/>
        <w:lvlJc w:val="right"/>
        <w:rPr>
          <w:rFonts w:ascii="Symbol" w:hAnsi="Symbol" w:hint="default"/>
        </w:rPr>
      </w:lvl>
    </w:lvlOverride>
  </w:num>
  <w:num w:numId="9">
    <w:abstractNumId w:val="0"/>
    <w:lvlOverride w:ilvl="0">
      <w:lvl w:ilvl="0">
        <w:numFmt w:val="irohaFullWidth"/>
        <w:lvlText w:val=""/>
        <w:legacy w:legacy="1" w:legacySpace="0" w:legacyIndent="360"/>
        <w:lvlJc w:val="right"/>
        <w:rPr>
          <w:rFonts w:ascii="Symbol" w:hAnsi="Symbol" w:hint="default"/>
        </w:rPr>
      </w:lvl>
    </w:lvlOverride>
  </w:num>
  <w:num w:numId="10">
    <w:abstractNumId w:val="0"/>
    <w:lvlOverride w:ilvl="0">
      <w:lvl w:ilvl="0">
        <w:numFmt w:val="irohaFullWidth"/>
        <w:lvlText w:val=""/>
        <w:legacy w:legacy="1" w:legacySpace="0" w:legacyIndent="360"/>
        <w:lvlJc w:val="right"/>
        <w:rPr>
          <w:rFonts w:ascii="Symbol" w:hAnsi="Symbol" w:hint="default"/>
        </w:rPr>
      </w:lvl>
    </w:lvlOverride>
  </w:num>
  <w:num w:numId="11">
    <w:abstractNumId w:val="0"/>
    <w:lvlOverride w:ilvl="0">
      <w:lvl w:ilvl="0">
        <w:numFmt w:val="irohaFullWidth"/>
        <w:lvlText w:val=""/>
        <w:legacy w:legacy="1" w:legacySpace="0" w:legacyIndent="360"/>
        <w:lvlJc w:val="righ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D0EB2"/>
    <w:rsid w:val="00AD0EB2"/>
    <w:rsid w:val="00B9357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EB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D0EB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D0E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1763</Words>
  <Characters>9702</Characters>
  <Application>Microsoft Office Word</Application>
  <DocSecurity>0</DocSecurity>
  <Lines>80</Lines>
  <Paragraphs>22</Paragraphs>
  <ScaleCrop>false</ScaleCrop>
  <Company>Hewlett-Packard Company</Company>
  <LinksUpToDate>false</LinksUpToDate>
  <CharactersWithSpaces>11443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m.sadki</dc:creator>
  <cp:lastModifiedBy>m.sadki</cp:lastModifiedBy>
  <cp:revision>1</cp:revision>
  <dcterms:created xsi:type="dcterms:W3CDTF">2022-05-31T14:16:00Z</dcterms:created>
  <dcterms:modified xsi:type="dcterms:W3CDTF">2022-05-31T14:17:00Z</dcterms:modified>
</cp:coreProperties>
</file>